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82301" w:rsidRPr="00B8739A" w:rsidRDefault="002559A9" w:rsidP="00291084">
      <w:pPr>
        <w:pStyle w:val="Heading1"/>
        <w:spacing w:before="0" w:beforeAutospacing="0" w:after="0" w:afterAutospacing="0"/>
        <w:jc w:val="cente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5375ABFF" wp14:editId="64543877">
                <wp:simplePos x="0" y="0"/>
                <wp:positionH relativeFrom="column">
                  <wp:posOffset>-107404</wp:posOffset>
                </wp:positionH>
                <wp:positionV relativeFrom="paragraph">
                  <wp:posOffset>-353695</wp:posOffset>
                </wp:positionV>
                <wp:extent cx="4702810" cy="342900"/>
                <wp:effectExtent l="0" t="0" r="254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41 - 52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8.45pt;margin-top:-27.85pt;width:370.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pggIAAAY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" stroked="f">
                <v:textbo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41</w:t>
                      </w:r>
                      <w:r>
                        <w:rPr>
                          <w:rFonts w:ascii="Times New Roman" w:hAnsi="Times New Roman" w:cs="Times New Roman"/>
                          <w:b/>
                          <w:bCs/>
                          <w:i/>
                          <w:iCs/>
                          <w:sz w:val="24"/>
                          <w:szCs w:val="24"/>
                        </w:rPr>
                        <w:t xml:space="preserve"> - </w:t>
                      </w:r>
                      <w:r>
                        <w:rPr>
                          <w:rFonts w:ascii="Times New Roman" w:hAnsi="Times New Roman" w:cs="Times New Roman"/>
                          <w:b/>
                          <w:bCs/>
                          <w:i/>
                          <w:iCs/>
                          <w:sz w:val="24"/>
                          <w:szCs w:val="24"/>
                        </w:rPr>
                        <w:t>52</w:t>
                      </w:r>
                    </w:p>
                  </w:txbxContent>
                </v:textbox>
              </v:rect>
            </w:pict>
          </mc:Fallback>
        </mc:AlternateContent>
      </w:r>
      <w:r w:rsidR="00291084" w:rsidRPr="00B8739A">
        <w:rPr>
          <w:rFonts w:asciiTheme="majorBidi" w:hAnsiTheme="majorBidi" w:cstheme="majorBidi"/>
          <w:sz w:val="28"/>
          <w:szCs w:val="28"/>
        </w:rPr>
        <w:t>HOST PREFERENCE OF THE PHYTOSSID MITE,</w:t>
      </w:r>
      <w:r w:rsidR="00291084" w:rsidRPr="00B8739A">
        <w:rPr>
          <w:rFonts w:asciiTheme="majorBidi" w:hAnsiTheme="majorBidi" w:cstheme="majorBidi"/>
          <w:i/>
          <w:iCs/>
          <w:sz w:val="28"/>
          <w:szCs w:val="28"/>
          <w:lang w:bidi="ar-EG"/>
        </w:rPr>
        <w:t xml:space="preserve"> </w:t>
      </w:r>
      <w:r w:rsidR="00291084" w:rsidRPr="00B8739A">
        <w:rPr>
          <w:rFonts w:asciiTheme="majorBidi" w:hAnsiTheme="majorBidi" w:cstheme="majorBidi"/>
          <w:i/>
          <w:iCs/>
          <w:sz w:val="28"/>
          <w:szCs w:val="28"/>
        </w:rPr>
        <w:t>EUSEIUS SCUTALIS</w:t>
      </w:r>
      <w:r w:rsidR="00291084" w:rsidRPr="00B8739A">
        <w:rPr>
          <w:rFonts w:asciiTheme="majorBidi" w:hAnsiTheme="majorBidi" w:cstheme="majorBidi"/>
          <w:sz w:val="28"/>
          <w:szCs w:val="28"/>
        </w:rPr>
        <w:t xml:space="preserve"> </w:t>
      </w:r>
      <w:r w:rsidR="00291084" w:rsidRPr="00B8739A">
        <w:rPr>
          <w:sz w:val="28"/>
          <w:szCs w:val="28"/>
        </w:rPr>
        <w:t xml:space="preserve">(ATHIAS-HENRIOT) </w:t>
      </w:r>
    </w:p>
    <w:p w:rsidR="00827C5F" w:rsidRPr="00B8739A" w:rsidRDefault="00291084" w:rsidP="00291084">
      <w:pPr>
        <w:pStyle w:val="Heading1"/>
        <w:spacing w:before="0" w:beforeAutospacing="0" w:after="0" w:afterAutospacing="0"/>
        <w:jc w:val="center"/>
        <w:rPr>
          <w:rFonts w:asciiTheme="majorBidi" w:hAnsiTheme="majorBidi" w:cstheme="majorBidi"/>
          <w:sz w:val="28"/>
          <w:szCs w:val="28"/>
        </w:rPr>
      </w:pPr>
      <w:r w:rsidRPr="00B8739A">
        <w:rPr>
          <w:rFonts w:asciiTheme="majorBidi" w:hAnsiTheme="majorBidi" w:cstheme="majorBidi"/>
          <w:sz w:val="28"/>
          <w:szCs w:val="28"/>
        </w:rPr>
        <w:t>ON SOME PESTS</w:t>
      </w:r>
    </w:p>
    <w:p w:rsidR="00980362" w:rsidRPr="00B8739A" w:rsidRDefault="00980362" w:rsidP="00182301">
      <w:pPr>
        <w:bidi w:val="0"/>
        <w:spacing w:after="0" w:line="240" w:lineRule="auto"/>
        <w:jc w:val="center"/>
        <w:outlineLvl w:val="0"/>
        <w:rPr>
          <w:rFonts w:asciiTheme="majorBidi" w:eastAsia="Calibri" w:hAnsiTheme="majorBidi" w:cstheme="majorBidi"/>
          <w:b/>
          <w:bCs/>
          <w:sz w:val="24"/>
          <w:szCs w:val="24"/>
          <w:lang w:bidi="ar-EG"/>
        </w:rPr>
      </w:pPr>
      <w:r w:rsidRPr="00B8739A">
        <w:rPr>
          <w:rFonts w:asciiTheme="majorBidi" w:eastAsia="Calibri" w:hAnsiTheme="majorBidi" w:cstheme="majorBidi"/>
          <w:b/>
          <w:bCs/>
          <w:sz w:val="24"/>
          <w:szCs w:val="24"/>
          <w:lang w:bidi="ar-EG"/>
        </w:rPr>
        <w:t xml:space="preserve">El-Khouly, N. M.A. and </w:t>
      </w:r>
      <w:r w:rsidR="00182301" w:rsidRPr="00B8739A">
        <w:rPr>
          <w:rFonts w:asciiTheme="majorBidi" w:eastAsia="Calibri" w:hAnsiTheme="majorBidi" w:cstheme="majorBidi"/>
          <w:b/>
          <w:bCs/>
          <w:sz w:val="24"/>
          <w:szCs w:val="24"/>
          <w:lang w:bidi="ar-EG"/>
        </w:rPr>
        <w:t>A.A. Abd-Elgayed</w:t>
      </w:r>
      <w:r w:rsidRPr="00B8739A">
        <w:rPr>
          <w:rFonts w:asciiTheme="majorBidi" w:eastAsia="Calibri" w:hAnsiTheme="majorBidi" w:cstheme="majorBidi"/>
          <w:b/>
          <w:bCs/>
          <w:sz w:val="24"/>
          <w:szCs w:val="24"/>
          <w:lang w:bidi="ar-EG"/>
        </w:rPr>
        <w:t xml:space="preserve"> </w:t>
      </w:r>
    </w:p>
    <w:p w:rsidR="00980362" w:rsidRPr="00B8739A" w:rsidRDefault="00980362" w:rsidP="00291084">
      <w:pPr>
        <w:bidi w:val="0"/>
        <w:spacing w:after="0" w:line="240" w:lineRule="auto"/>
        <w:jc w:val="center"/>
        <w:outlineLvl w:val="0"/>
        <w:rPr>
          <w:rFonts w:asciiTheme="majorBidi" w:eastAsia="Calibri" w:hAnsiTheme="majorBidi" w:cstheme="majorBidi"/>
          <w:sz w:val="20"/>
          <w:szCs w:val="20"/>
          <w:lang w:bidi="ar-EG"/>
        </w:rPr>
      </w:pPr>
      <w:r w:rsidRPr="00B8739A">
        <w:rPr>
          <w:rFonts w:asciiTheme="majorBidi" w:eastAsia="Calibri" w:hAnsiTheme="majorBidi" w:cstheme="majorBidi"/>
          <w:sz w:val="20"/>
          <w:szCs w:val="20"/>
          <w:lang w:bidi="ar-EG"/>
        </w:rPr>
        <w:t>Plant Prot. Dept.</w:t>
      </w:r>
      <w:r w:rsidR="007C791F" w:rsidRPr="00B8739A">
        <w:rPr>
          <w:rFonts w:asciiTheme="majorBidi" w:eastAsia="Calibri" w:hAnsiTheme="majorBidi" w:cstheme="majorBidi"/>
          <w:sz w:val="20"/>
          <w:szCs w:val="20"/>
          <w:lang w:bidi="ar-EG"/>
        </w:rPr>
        <w:t>, Fac</w:t>
      </w:r>
      <w:r w:rsidRPr="00B8739A">
        <w:rPr>
          <w:rFonts w:asciiTheme="majorBidi" w:eastAsia="Calibri" w:hAnsiTheme="majorBidi" w:cstheme="majorBidi"/>
          <w:sz w:val="20"/>
          <w:szCs w:val="20"/>
          <w:lang w:bidi="ar-EG"/>
        </w:rPr>
        <w:t>. of Agric.</w:t>
      </w:r>
      <w:r w:rsidR="007C791F" w:rsidRPr="00B8739A">
        <w:rPr>
          <w:rFonts w:asciiTheme="majorBidi" w:eastAsia="Calibri" w:hAnsiTheme="majorBidi" w:cstheme="majorBidi"/>
          <w:sz w:val="20"/>
          <w:szCs w:val="20"/>
          <w:lang w:bidi="ar-EG"/>
        </w:rPr>
        <w:t>, Fayoum</w:t>
      </w:r>
      <w:r w:rsidRPr="00B8739A">
        <w:rPr>
          <w:rFonts w:asciiTheme="majorBidi" w:eastAsia="Calibri" w:hAnsiTheme="majorBidi" w:cstheme="majorBidi"/>
          <w:sz w:val="20"/>
          <w:szCs w:val="20"/>
          <w:lang w:bidi="ar-EG"/>
        </w:rPr>
        <w:t xml:space="preserve"> Univ.</w:t>
      </w:r>
    </w:p>
    <w:p w:rsidR="00291084" w:rsidRPr="00B8739A" w:rsidRDefault="00291084" w:rsidP="00291084">
      <w:pPr>
        <w:bidi w:val="0"/>
        <w:spacing w:after="0" w:line="240" w:lineRule="auto"/>
        <w:ind w:left="1361" w:hanging="1361"/>
        <w:jc w:val="both"/>
        <w:outlineLvl w:val="0"/>
        <w:rPr>
          <w:rFonts w:asciiTheme="majorBidi" w:hAnsiTheme="majorBidi" w:cstheme="majorBidi"/>
          <w:i/>
          <w:iCs/>
          <w:sz w:val="24"/>
          <w:szCs w:val="24"/>
          <w:lang w:bidi="ar-EG"/>
        </w:rPr>
      </w:pPr>
      <w:r w:rsidRPr="00B8739A">
        <w:rPr>
          <w:rFonts w:asciiTheme="majorBidi" w:hAnsiTheme="majorBidi" w:cstheme="majorBidi"/>
          <w:b/>
          <w:bCs/>
          <w:sz w:val="24"/>
          <w:szCs w:val="24"/>
          <w:lang w:bidi="ar-EG"/>
        </w:rPr>
        <w:t>Key Words:</w:t>
      </w:r>
      <w:r w:rsidRPr="00B8739A">
        <w:rPr>
          <w:rFonts w:asciiTheme="majorBidi" w:hAnsiTheme="majorBidi" w:cstheme="majorBidi"/>
          <w:sz w:val="24"/>
          <w:szCs w:val="24"/>
          <w:lang w:bidi="ar-EG"/>
        </w:rPr>
        <w:t xml:space="preserve"> </w:t>
      </w:r>
      <w:r w:rsidRPr="00B8739A">
        <w:rPr>
          <w:rFonts w:asciiTheme="majorBidi" w:hAnsiTheme="majorBidi" w:cstheme="majorBidi"/>
          <w:i/>
          <w:iCs/>
          <w:sz w:val="24"/>
          <w:szCs w:val="24"/>
          <w:lang w:bidi="ar-EG"/>
        </w:rPr>
        <w:t>Euseius scutalis, Tetranychus urticae, Bemesia tabaci</w:t>
      </w:r>
      <w:r w:rsidRPr="00B8739A">
        <w:rPr>
          <w:rFonts w:asciiTheme="majorBidi" w:hAnsiTheme="majorBidi" w:cstheme="majorBidi"/>
          <w:sz w:val="24"/>
          <w:szCs w:val="24"/>
          <w:lang w:bidi="ar-EG"/>
        </w:rPr>
        <w:t xml:space="preserve">, </w:t>
      </w:r>
      <w:r w:rsidRPr="00B8739A">
        <w:rPr>
          <w:rFonts w:asciiTheme="majorBidi" w:hAnsiTheme="majorBidi" w:cstheme="majorBidi"/>
          <w:i/>
          <w:iCs/>
          <w:sz w:val="24"/>
          <w:szCs w:val="24"/>
          <w:lang w:bidi="ar-EG"/>
        </w:rPr>
        <w:t>Thrips tabaci</w:t>
      </w:r>
      <w:r w:rsidRPr="00B8739A">
        <w:rPr>
          <w:rFonts w:asciiTheme="majorBidi" w:hAnsiTheme="majorBidi" w:cstheme="majorBidi"/>
          <w:sz w:val="24"/>
          <w:szCs w:val="24"/>
          <w:lang w:bidi="ar-EG"/>
        </w:rPr>
        <w:t xml:space="preserve">, </w:t>
      </w:r>
      <w:r w:rsidRPr="00B8739A">
        <w:rPr>
          <w:rFonts w:asciiTheme="majorBidi" w:hAnsiTheme="majorBidi" w:cstheme="majorBidi"/>
          <w:i/>
          <w:iCs/>
          <w:sz w:val="24"/>
          <w:szCs w:val="24"/>
          <w:lang w:bidi="ar-EG"/>
        </w:rPr>
        <w:t>Aphis gossypii,</w:t>
      </w:r>
      <w:r w:rsidRPr="00B8739A">
        <w:rPr>
          <w:rFonts w:asciiTheme="majorBidi" w:hAnsiTheme="majorBidi" w:cstheme="majorBidi"/>
          <w:sz w:val="24"/>
          <w:szCs w:val="24"/>
          <w:lang w:bidi="ar-EG"/>
        </w:rPr>
        <w:t xml:space="preserve"> Palm pollen, Host preference.</w:t>
      </w:r>
    </w:p>
    <w:p w:rsidR="00980362" w:rsidRPr="00B8739A" w:rsidRDefault="00980362" w:rsidP="00291084">
      <w:pPr>
        <w:bidi w:val="0"/>
        <w:spacing w:after="0" w:line="240" w:lineRule="auto"/>
        <w:jc w:val="center"/>
        <w:outlineLvl w:val="0"/>
        <w:rPr>
          <w:rFonts w:asciiTheme="majorBidi" w:hAnsiTheme="majorBidi" w:cstheme="majorBidi"/>
          <w:b/>
          <w:bCs/>
          <w:sz w:val="28"/>
          <w:szCs w:val="28"/>
          <w:lang w:bidi="ar-EG"/>
        </w:rPr>
      </w:pPr>
      <w:r w:rsidRPr="00B8739A">
        <w:rPr>
          <w:rFonts w:asciiTheme="majorBidi" w:hAnsiTheme="majorBidi" w:cstheme="majorBidi"/>
          <w:b/>
          <w:bCs/>
          <w:sz w:val="28"/>
          <w:szCs w:val="28"/>
          <w:lang w:bidi="ar-EG"/>
        </w:rPr>
        <w:t>ABSTRACT:</w:t>
      </w:r>
    </w:p>
    <w:p w:rsidR="00FC493A" w:rsidRPr="00B8739A" w:rsidRDefault="00980362" w:rsidP="00182301">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The present study was carried out in plant protection department laboratory, Fac. of Agric., Fayoum Univ. during 2018, and conducted under the optimum conditions of 27±1°C and 70±</w:t>
      </w:r>
      <w:r w:rsidR="00FE2696" w:rsidRPr="00B8739A">
        <w:rPr>
          <w:rFonts w:asciiTheme="majorBidi" w:hAnsiTheme="majorBidi" w:cstheme="majorBidi"/>
          <w:sz w:val="24"/>
          <w:szCs w:val="24"/>
          <w:lang w:bidi="ar-EG"/>
        </w:rPr>
        <w:t xml:space="preserve">5% R.H. The predaceous mite, </w:t>
      </w:r>
      <w:r w:rsidR="00FE2696" w:rsidRPr="00B8739A">
        <w:rPr>
          <w:rFonts w:asciiTheme="majorBidi" w:hAnsiTheme="majorBidi" w:cstheme="majorBidi"/>
          <w:i/>
          <w:iCs/>
          <w:sz w:val="24"/>
          <w:szCs w:val="24"/>
          <w:lang w:bidi="ar-EG"/>
        </w:rPr>
        <w:t>Euseius scutalis</w:t>
      </w:r>
      <w:r w:rsidR="00FE2696" w:rsidRPr="00B8739A">
        <w:rPr>
          <w:rStyle w:val="ng-binding"/>
          <w:rFonts w:asciiTheme="majorBidi" w:hAnsiTheme="majorBidi" w:cstheme="majorBidi"/>
          <w:sz w:val="24"/>
          <w:szCs w:val="24"/>
        </w:rPr>
        <w:t xml:space="preserve"> </w:t>
      </w:r>
      <w:r w:rsidR="008A76B6" w:rsidRPr="00B8739A">
        <w:rPr>
          <w:rFonts w:asciiTheme="majorBidi" w:hAnsiTheme="majorBidi" w:cstheme="majorBidi"/>
          <w:sz w:val="24"/>
          <w:szCs w:val="24"/>
          <w:lang w:bidi="ar-EG"/>
        </w:rPr>
        <w:t>Athias-Henriot</w:t>
      </w:r>
      <w:r w:rsidR="00FE2696" w:rsidRPr="00B8739A">
        <w:rPr>
          <w:rFonts w:asciiTheme="majorBidi" w:hAnsiTheme="majorBidi" w:cstheme="majorBidi"/>
          <w:sz w:val="24"/>
          <w:szCs w:val="24"/>
          <w:lang w:bidi="ar-EG"/>
        </w:rPr>
        <w:t xml:space="preserve"> (</w:t>
      </w:r>
      <w:r w:rsidR="008A76B6" w:rsidRPr="00B8739A">
        <w:rPr>
          <w:rFonts w:asciiTheme="majorBidi" w:hAnsiTheme="majorBidi" w:cstheme="majorBidi"/>
          <w:sz w:val="24"/>
          <w:szCs w:val="24"/>
          <w:lang w:bidi="ar-EG"/>
        </w:rPr>
        <w:t>Acari:</w:t>
      </w:r>
      <w:r w:rsidR="00254F88" w:rsidRPr="00B8739A">
        <w:rPr>
          <w:rFonts w:asciiTheme="majorBidi" w:hAnsiTheme="majorBidi" w:cstheme="majorBidi"/>
          <w:sz w:val="24"/>
          <w:szCs w:val="24"/>
          <w:lang w:bidi="ar-EG"/>
        </w:rPr>
        <w:t xml:space="preserve"> </w:t>
      </w:r>
      <w:r w:rsidR="00FE2696" w:rsidRPr="00B8739A">
        <w:rPr>
          <w:rFonts w:asciiTheme="majorBidi" w:hAnsiTheme="majorBidi" w:cstheme="majorBidi"/>
          <w:sz w:val="24"/>
          <w:szCs w:val="24"/>
          <w:lang w:bidi="ar-EG"/>
        </w:rPr>
        <w:t xml:space="preserve">Phytoseiidae) was reared on nymphs of </w:t>
      </w:r>
      <w:r w:rsidR="00FE2696" w:rsidRPr="00B8739A">
        <w:rPr>
          <w:rFonts w:asciiTheme="majorBidi" w:hAnsiTheme="majorBidi" w:cstheme="majorBidi"/>
          <w:i/>
          <w:iCs/>
          <w:sz w:val="24"/>
          <w:szCs w:val="24"/>
          <w:lang w:bidi="ar-EG"/>
        </w:rPr>
        <w:t>Bemesia tabaci</w:t>
      </w:r>
      <w:r w:rsidR="00FE2696" w:rsidRPr="00B8739A">
        <w:rPr>
          <w:rFonts w:asciiTheme="majorBidi" w:hAnsiTheme="majorBidi" w:cstheme="majorBidi"/>
          <w:sz w:val="24"/>
          <w:szCs w:val="24"/>
          <w:lang w:bidi="ar-EG"/>
        </w:rPr>
        <w:t xml:space="preserve"> Genn, </w:t>
      </w:r>
      <w:r w:rsidR="00FE2696" w:rsidRPr="00B8739A">
        <w:rPr>
          <w:rFonts w:asciiTheme="majorBidi" w:hAnsiTheme="majorBidi" w:cstheme="majorBidi"/>
          <w:i/>
          <w:iCs/>
          <w:sz w:val="24"/>
          <w:szCs w:val="24"/>
          <w:lang w:bidi="ar-EG"/>
        </w:rPr>
        <w:t>Tetranychus urticae</w:t>
      </w:r>
      <w:r w:rsidR="00FE2696" w:rsidRPr="00B8739A">
        <w:rPr>
          <w:rFonts w:asciiTheme="majorBidi" w:hAnsiTheme="majorBidi" w:cstheme="majorBidi"/>
          <w:sz w:val="24"/>
          <w:szCs w:val="24"/>
          <w:lang w:bidi="ar-EG"/>
        </w:rPr>
        <w:t xml:space="preserve"> Koch, </w:t>
      </w:r>
      <w:r w:rsidR="00FE2696" w:rsidRPr="00B8739A">
        <w:rPr>
          <w:rFonts w:asciiTheme="majorBidi" w:hAnsiTheme="majorBidi" w:cstheme="majorBidi"/>
          <w:i/>
          <w:iCs/>
          <w:sz w:val="24"/>
          <w:szCs w:val="24"/>
          <w:lang w:bidi="ar-EG"/>
        </w:rPr>
        <w:t>Thrips tabaci</w:t>
      </w:r>
      <w:r w:rsidR="00FE2696" w:rsidRPr="00B8739A">
        <w:rPr>
          <w:rFonts w:asciiTheme="majorBidi" w:hAnsiTheme="majorBidi" w:cstheme="majorBidi"/>
          <w:sz w:val="24"/>
          <w:szCs w:val="24"/>
          <w:lang w:bidi="ar-EG"/>
        </w:rPr>
        <w:t xml:space="preserve"> Lind, </w:t>
      </w:r>
      <w:r w:rsidR="00FE2696" w:rsidRPr="00B8739A">
        <w:rPr>
          <w:rFonts w:asciiTheme="majorBidi" w:hAnsiTheme="majorBidi" w:cstheme="majorBidi"/>
          <w:i/>
          <w:iCs/>
          <w:sz w:val="24"/>
          <w:szCs w:val="24"/>
          <w:lang w:bidi="ar-EG"/>
        </w:rPr>
        <w:t>Aphis gossypii</w:t>
      </w:r>
      <w:r w:rsidR="008A76B6" w:rsidRPr="00B8739A">
        <w:rPr>
          <w:rFonts w:asciiTheme="majorBidi" w:hAnsiTheme="majorBidi" w:cstheme="majorBidi"/>
          <w:sz w:val="24"/>
          <w:szCs w:val="24"/>
          <w:lang w:bidi="ar-EG"/>
        </w:rPr>
        <w:t xml:space="preserve"> Glover</w:t>
      </w:r>
      <w:r w:rsidR="00FE2696" w:rsidRPr="00B8739A">
        <w:rPr>
          <w:rFonts w:asciiTheme="majorBidi" w:hAnsiTheme="majorBidi" w:cstheme="majorBidi"/>
          <w:sz w:val="24"/>
          <w:szCs w:val="24"/>
          <w:lang w:bidi="ar-EG"/>
        </w:rPr>
        <w:t xml:space="preserve">. and Palm pollen. The phytosiid mite preferred nymphs of </w:t>
      </w:r>
      <w:r w:rsidR="00FE2696" w:rsidRPr="00B8739A">
        <w:rPr>
          <w:rFonts w:asciiTheme="majorBidi" w:hAnsiTheme="majorBidi" w:cstheme="majorBidi"/>
          <w:i/>
          <w:iCs/>
          <w:sz w:val="24"/>
          <w:szCs w:val="24"/>
          <w:lang w:bidi="ar-EG"/>
        </w:rPr>
        <w:t>T. urticae</w:t>
      </w:r>
      <w:r w:rsidR="00FE2696" w:rsidRPr="00B8739A">
        <w:rPr>
          <w:rFonts w:asciiTheme="majorBidi" w:hAnsiTheme="majorBidi" w:cstheme="majorBidi"/>
          <w:sz w:val="24"/>
          <w:szCs w:val="24"/>
          <w:lang w:bidi="ar-EG"/>
        </w:rPr>
        <w:t xml:space="preserve"> then </w:t>
      </w:r>
      <w:r w:rsidR="00FE2696" w:rsidRPr="00B8739A">
        <w:rPr>
          <w:rFonts w:asciiTheme="majorBidi" w:hAnsiTheme="majorBidi" w:cstheme="majorBidi"/>
          <w:i/>
          <w:iCs/>
          <w:sz w:val="24"/>
          <w:szCs w:val="24"/>
          <w:lang w:bidi="ar-EG"/>
        </w:rPr>
        <w:t>B. tabaci</w:t>
      </w:r>
      <w:r w:rsidR="00FE2696" w:rsidRPr="00B8739A">
        <w:rPr>
          <w:rFonts w:asciiTheme="majorBidi" w:hAnsiTheme="majorBidi" w:cstheme="majorBidi"/>
          <w:sz w:val="24"/>
          <w:szCs w:val="24"/>
          <w:lang w:bidi="ar-EG"/>
        </w:rPr>
        <w:t xml:space="preserve"> and </w:t>
      </w:r>
      <w:r w:rsidR="00FE2696" w:rsidRPr="00B8739A">
        <w:rPr>
          <w:rFonts w:asciiTheme="majorBidi" w:hAnsiTheme="majorBidi" w:cstheme="majorBidi"/>
          <w:i/>
          <w:iCs/>
          <w:sz w:val="24"/>
          <w:szCs w:val="24"/>
          <w:lang w:bidi="ar-EG"/>
        </w:rPr>
        <w:t>T. tabaci,</w:t>
      </w:r>
      <w:r w:rsidR="00FE2696" w:rsidRPr="00B8739A">
        <w:rPr>
          <w:rFonts w:asciiTheme="majorBidi" w:hAnsiTheme="majorBidi" w:cstheme="majorBidi"/>
          <w:sz w:val="24"/>
          <w:szCs w:val="24"/>
          <w:lang w:bidi="ar-EG"/>
        </w:rPr>
        <w:t xml:space="preserve"> while the nymphs of </w:t>
      </w:r>
      <w:r w:rsidR="00FE2696" w:rsidRPr="00B8739A">
        <w:rPr>
          <w:rFonts w:asciiTheme="majorBidi" w:hAnsiTheme="majorBidi" w:cstheme="majorBidi"/>
          <w:i/>
          <w:iCs/>
          <w:sz w:val="24"/>
          <w:szCs w:val="24"/>
          <w:lang w:bidi="ar-EG"/>
        </w:rPr>
        <w:t>A. gossypii</w:t>
      </w:r>
      <w:r w:rsidR="00FE2696" w:rsidRPr="00B8739A">
        <w:rPr>
          <w:rFonts w:asciiTheme="majorBidi" w:hAnsiTheme="majorBidi" w:cstheme="majorBidi"/>
          <w:sz w:val="24"/>
          <w:szCs w:val="24"/>
          <w:lang w:bidi="ar-EG"/>
        </w:rPr>
        <w:t xml:space="preserve"> and palm pollen</w:t>
      </w:r>
      <w:r w:rsidR="00FC493A" w:rsidRPr="00B8739A">
        <w:rPr>
          <w:rFonts w:asciiTheme="majorBidi" w:hAnsiTheme="majorBidi" w:cstheme="majorBidi"/>
          <w:sz w:val="24"/>
          <w:szCs w:val="24"/>
          <w:lang w:bidi="ar-EG"/>
        </w:rPr>
        <w:t xml:space="preserve"> appeared as unsuitable hosts.</w:t>
      </w:r>
    </w:p>
    <w:p w:rsidR="00871498" w:rsidRPr="00B8739A" w:rsidRDefault="00871498" w:rsidP="00291084">
      <w:pPr>
        <w:bidi w:val="0"/>
        <w:spacing w:after="0" w:line="240" w:lineRule="auto"/>
        <w:jc w:val="center"/>
        <w:rPr>
          <w:rFonts w:asciiTheme="majorBidi" w:hAnsiTheme="majorBidi" w:cstheme="majorBidi"/>
          <w:b/>
          <w:bCs/>
          <w:sz w:val="28"/>
          <w:szCs w:val="28"/>
          <w:lang w:bidi="ar-EG"/>
        </w:rPr>
      </w:pPr>
      <w:r w:rsidRPr="00B8739A">
        <w:rPr>
          <w:rFonts w:asciiTheme="majorBidi" w:hAnsiTheme="majorBidi" w:cstheme="majorBidi"/>
          <w:b/>
          <w:bCs/>
          <w:sz w:val="28"/>
          <w:szCs w:val="28"/>
          <w:lang w:bidi="ar-EG"/>
        </w:rPr>
        <w:t>INTRODUCTION</w:t>
      </w:r>
    </w:p>
    <w:p w:rsidR="008A76B6" w:rsidRPr="00B8739A" w:rsidRDefault="00EC211F" w:rsidP="007E2A53">
      <w:pPr>
        <w:bidi w:val="0"/>
        <w:spacing w:after="0" w:line="250" w:lineRule="exact"/>
        <w:ind w:firstLine="720"/>
        <w:jc w:val="both"/>
        <w:outlineLvl w:val="0"/>
        <w:rPr>
          <w:rFonts w:asciiTheme="majorBidi" w:hAnsiTheme="majorBidi" w:cstheme="majorBidi"/>
          <w:b/>
          <w:bCs/>
          <w:sz w:val="24"/>
          <w:szCs w:val="24"/>
          <w:lang w:bidi="ar-EG"/>
        </w:rPr>
      </w:pPr>
      <w:r w:rsidRPr="00B8739A">
        <w:rPr>
          <w:rFonts w:asciiTheme="majorBidi" w:hAnsiTheme="majorBidi" w:cstheme="majorBidi"/>
          <w:sz w:val="24"/>
          <w:szCs w:val="24"/>
          <w:lang w:bidi="ar-EG"/>
        </w:rPr>
        <w:t>Mites of Family Phtoseiidae are mostly present on plant surface and are predators of phytophagous mites and other small insect pests of various agricultural cr</w:t>
      </w:r>
      <w:r w:rsidR="00846DFB" w:rsidRPr="00B8739A">
        <w:rPr>
          <w:rFonts w:asciiTheme="majorBidi" w:hAnsiTheme="majorBidi" w:cstheme="majorBidi"/>
          <w:sz w:val="24"/>
          <w:szCs w:val="24"/>
          <w:lang w:bidi="ar-EG"/>
        </w:rPr>
        <w:t xml:space="preserve">ops worldwide </w:t>
      </w:r>
      <w:r w:rsidR="00846DFB" w:rsidRPr="00B8739A">
        <w:rPr>
          <w:rFonts w:asciiTheme="majorBidi" w:hAnsiTheme="majorBidi" w:cstheme="majorBidi"/>
          <w:b/>
          <w:bCs/>
          <w:sz w:val="24"/>
          <w:szCs w:val="24"/>
          <w:lang w:bidi="ar-EG"/>
        </w:rPr>
        <w:t>(Al-Shammery 2010</w:t>
      </w:r>
      <w:r w:rsidRPr="00B8739A">
        <w:rPr>
          <w:rFonts w:asciiTheme="majorBidi" w:hAnsiTheme="majorBidi" w:cstheme="majorBidi"/>
          <w:b/>
          <w:bCs/>
          <w:sz w:val="24"/>
          <w:szCs w:val="24"/>
          <w:lang w:bidi="ar-EG"/>
        </w:rPr>
        <w:t xml:space="preserve">; </w:t>
      </w:r>
      <w:r w:rsidR="007E2A53" w:rsidRPr="00B8739A">
        <w:rPr>
          <w:rFonts w:asciiTheme="majorBidi" w:hAnsiTheme="majorBidi" w:cstheme="majorBidi"/>
          <w:b/>
          <w:bCs/>
          <w:spacing w:val="-4"/>
          <w:sz w:val="23"/>
          <w:szCs w:val="23"/>
        </w:rPr>
        <w:t>Demite</w:t>
      </w:r>
      <w:r w:rsidRPr="00B8739A">
        <w:rPr>
          <w:rFonts w:asciiTheme="majorBidi" w:hAnsiTheme="majorBidi" w:cstheme="majorBidi"/>
          <w:b/>
          <w:bCs/>
          <w:sz w:val="24"/>
          <w:szCs w:val="24"/>
          <w:lang w:bidi="ar-EG"/>
        </w:rPr>
        <w:t xml:space="preserve">, </w:t>
      </w:r>
      <w:r w:rsidRPr="00B8739A">
        <w:rPr>
          <w:rFonts w:asciiTheme="majorBidi" w:hAnsiTheme="majorBidi" w:cstheme="majorBidi"/>
          <w:b/>
          <w:bCs/>
          <w:i/>
          <w:iCs/>
          <w:sz w:val="24"/>
          <w:szCs w:val="24"/>
          <w:lang w:bidi="ar-EG"/>
        </w:rPr>
        <w:t>et al.</w:t>
      </w:r>
      <w:r w:rsidR="00846DFB" w:rsidRPr="00B8739A">
        <w:rPr>
          <w:rFonts w:asciiTheme="majorBidi" w:hAnsiTheme="majorBidi" w:cstheme="majorBidi"/>
          <w:b/>
          <w:bCs/>
          <w:sz w:val="24"/>
          <w:szCs w:val="24"/>
          <w:lang w:bidi="ar-EG"/>
        </w:rPr>
        <w:t xml:space="preserve">, </w:t>
      </w:r>
      <w:r w:rsidR="007E2A53">
        <w:rPr>
          <w:rFonts w:asciiTheme="majorBidi" w:hAnsiTheme="majorBidi" w:cstheme="majorBidi"/>
          <w:b/>
          <w:bCs/>
          <w:sz w:val="24"/>
          <w:szCs w:val="24"/>
          <w:lang w:bidi="ar-EG"/>
        </w:rPr>
        <w:t>2014</w:t>
      </w:r>
      <w:r w:rsidRPr="00B8739A">
        <w:rPr>
          <w:rFonts w:asciiTheme="majorBidi" w:hAnsiTheme="majorBidi" w:cstheme="majorBidi"/>
          <w:b/>
          <w:bCs/>
          <w:sz w:val="24"/>
          <w:szCs w:val="24"/>
          <w:lang w:bidi="ar-EG"/>
        </w:rPr>
        <w:t>).</w:t>
      </w:r>
      <w:r w:rsidR="00131770" w:rsidRPr="00B8739A">
        <w:rPr>
          <w:rFonts w:asciiTheme="majorBidi" w:hAnsiTheme="majorBidi" w:cstheme="majorBidi"/>
          <w:b/>
          <w:bCs/>
          <w:sz w:val="24"/>
          <w:szCs w:val="24"/>
          <w:lang w:bidi="ar-EG"/>
        </w:rPr>
        <w:t xml:space="preserve"> </w:t>
      </w:r>
    </w:p>
    <w:p w:rsidR="008A76B6" w:rsidRPr="00B8739A" w:rsidRDefault="00131770" w:rsidP="00182301">
      <w:pPr>
        <w:bidi w:val="0"/>
        <w:spacing w:after="0" w:line="250" w:lineRule="exact"/>
        <w:ind w:firstLine="720"/>
        <w:jc w:val="both"/>
        <w:outlineLvl w:val="0"/>
        <w:rPr>
          <w:rFonts w:asciiTheme="majorBidi" w:hAnsiTheme="majorBidi" w:cstheme="majorBidi"/>
          <w:b/>
          <w:bCs/>
          <w:sz w:val="24"/>
          <w:szCs w:val="24"/>
          <w:lang w:bidi="ar-EG"/>
        </w:rPr>
      </w:pPr>
      <w:r w:rsidRPr="00B8739A">
        <w:rPr>
          <w:rFonts w:asciiTheme="majorBidi" w:hAnsiTheme="majorBidi" w:cstheme="majorBidi"/>
          <w:sz w:val="24"/>
          <w:szCs w:val="24"/>
          <w:lang w:bidi="ar-EG"/>
        </w:rPr>
        <w:t xml:space="preserve">The predacious mite, </w:t>
      </w:r>
      <w:r w:rsidRPr="00B8739A">
        <w:rPr>
          <w:rFonts w:asciiTheme="majorBidi" w:hAnsiTheme="majorBidi" w:cstheme="majorBidi"/>
          <w:i/>
          <w:iCs/>
          <w:sz w:val="24"/>
          <w:szCs w:val="24"/>
          <w:lang w:bidi="ar-EG"/>
        </w:rPr>
        <w:t>Eusieus scutalis</w:t>
      </w:r>
      <w:r w:rsidRPr="00B8739A">
        <w:rPr>
          <w:rFonts w:asciiTheme="majorBidi" w:hAnsiTheme="majorBidi" w:cstheme="majorBidi"/>
          <w:sz w:val="24"/>
          <w:szCs w:val="24"/>
          <w:lang w:bidi="ar-EG"/>
        </w:rPr>
        <w:t xml:space="preserve"> Athias-Henriot (Phytoseiidae: Acari) is a common predator in Egypt and </w:t>
      </w:r>
      <w:r w:rsidR="008A76B6" w:rsidRPr="00B8739A">
        <w:rPr>
          <w:rFonts w:asciiTheme="majorBidi" w:hAnsiTheme="majorBidi" w:cstheme="majorBidi"/>
          <w:sz w:val="24"/>
          <w:szCs w:val="24"/>
          <w:lang w:bidi="ar-EG"/>
        </w:rPr>
        <w:t>in</w:t>
      </w:r>
      <w:r w:rsidRPr="00B8739A">
        <w:rPr>
          <w:rFonts w:asciiTheme="majorBidi" w:hAnsiTheme="majorBidi" w:cstheme="majorBidi"/>
          <w:sz w:val="24"/>
          <w:szCs w:val="24"/>
          <w:lang w:bidi="ar-EG"/>
        </w:rPr>
        <w:t xml:space="preserve"> the world</w:t>
      </w:r>
      <w:r w:rsidR="008A76B6" w:rsidRPr="00B8739A">
        <w:rPr>
          <w:rFonts w:asciiTheme="majorBidi" w:hAnsiTheme="majorBidi" w:cstheme="majorBidi"/>
          <w:sz w:val="24"/>
          <w:szCs w:val="24"/>
          <w:lang w:bidi="ar-EG"/>
        </w:rPr>
        <w:t xml:space="preserve"> </w:t>
      </w:r>
      <w:r w:rsidR="008A76B6" w:rsidRPr="00B8739A">
        <w:rPr>
          <w:rFonts w:asciiTheme="majorBidi" w:hAnsiTheme="majorBidi" w:cstheme="majorBidi"/>
          <w:b/>
          <w:bCs/>
          <w:sz w:val="24"/>
          <w:szCs w:val="24"/>
          <w:lang w:bidi="ar-EG"/>
        </w:rPr>
        <w:t xml:space="preserve">(Mahmoud, 1998; Rahil </w:t>
      </w:r>
      <w:r w:rsidR="008A76B6" w:rsidRPr="00B8739A">
        <w:rPr>
          <w:rFonts w:asciiTheme="majorBidi" w:hAnsiTheme="majorBidi" w:cstheme="majorBidi"/>
          <w:b/>
          <w:bCs/>
          <w:i/>
          <w:iCs/>
          <w:sz w:val="24"/>
          <w:szCs w:val="24"/>
          <w:lang w:bidi="ar-EG"/>
        </w:rPr>
        <w:t>et al.</w:t>
      </w:r>
      <w:r w:rsidR="008A76B6" w:rsidRPr="00B8739A">
        <w:rPr>
          <w:rFonts w:asciiTheme="majorBidi" w:hAnsiTheme="majorBidi" w:cstheme="majorBidi"/>
          <w:b/>
          <w:bCs/>
          <w:sz w:val="24"/>
          <w:szCs w:val="24"/>
          <w:lang w:bidi="ar-EG"/>
        </w:rPr>
        <w:t xml:space="preserve">, 2004; Sayed </w:t>
      </w:r>
      <w:r w:rsidR="008A76B6" w:rsidRPr="00B8739A">
        <w:rPr>
          <w:rFonts w:asciiTheme="majorBidi" w:hAnsiTheme="majorBidi" w:cstheme="majorBidi"/>
          <w:b/>
          <w:bCs/>
          <w:i/>
          <w:iCs/>
          <w:sz w:val="24"/>
          <w:szCs w:val="24"/>
          <w:lang w:bidi="ar-EG"/>
        </w:rPr>
        <w:t>et al</w:t>
      </w:r>
      <w:r w:rsidR="008A76B6" w:rsidRPr="00B8739A">
        <w:rPr>
          <w:rFonts w:asciiTheme="majorBidi" w:hAnsiTheme="majorBidi" w:cstheme="majorBidi"/>
          <w:b/>
          <w:bCs/>
          <w:sz w:val="24"/>
          <w:szCs w:val="24"/>
          <w:lang w:bidi="ar-EG"/>
        </w:rPr>
        <w:t xml:space="preserve">., 2006; Mostafa, 2012 and Fouly </w:t>
      </w:r>
      <w:r w:rsidR="008A76B6" w:rsidRPr="00B8739A">
        <w:rPr>
          <w:rFonts w:asciiTheme="majorBidi" w:hAnsiTheme="majorBidi" w:cstheme="majorBidi"/>
          <w:b/>
          <w:bCs/>
          <w:i/>
          <w:iCs/>
          <w:sz w:val="24"/>
          <w:szCs w:val="24"/>
          <w:lang w:bidi="ar-EG"/>
        </w:rPr>
        <w:t>et al.,</w:t>
      </w:r>
      <w:r w:rsidR="008A76B6" w:rsidRPr="00B8739A">
        <w:rPr>
          <w:rFonts w:asciiTheme="majorBidi" w:hAnsiTheme="majorBidi" w:cstheme="majorBidi"/>
          <w:b/>
          <w:bCs/>
          <w:sz w:val="24"/>
          <w:szCs w:val="24"/>
          <w:lang w:bidi="ar-EG"/>
        </w:rPr>
        <w:t xml:space="preserve"> 2013).</w:t>
      </w:r>
    </w:p>
    <w:p w:rsidR="00131770" w:rsidRPr="00B8739A" w:rsidRDefault="00131770" w:rsidP="00182301">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Predacious mites are important natural enemies of several phytophagous mite pests, eggs and hatched immature stages of various insects (Homoptera, Thysanoptera</w:t>
      </w:r>
      <w:r w:rsidR="008A76B6" w:rsidRPr="00B8739A">
        <w:rPr>
          <w:rFonts w:asciiTheme="majorBidi" w:hAnsiTheme="majorBidi" w:cstheme="majorBidi"/>
          <w:sz w:val="24"/>
          <w:szCs w:val="24"/>
          <w:lang w:bidi="ar-EG"/>
        </w:rPr>
        <w:t>, Lepidoptera</w:t>
      </w:r>
      <w:r w:rsidRPr="00B8739A">
        <w:rPr>
          <w:rFonts w:asciiTheme="majorBidi" w:hAnsiTheme="majorBidi" w:cstheme="majorBidi"/>
          <w:sz w:val="24"/>
          <w:szCs w:val="24"/>
          <w:lang w:bidi="ar-EG"/>
        </w:rPr>
        <w:t xml:space="preserve"> and Hemiptera) on various crops also have the ability to feed on other sources of food such as pollen</w:t>
      </w:r>
      <w:r w:rsidR="00F6660B" w:rsidRPr="00B8739A">
        <w:rPr>
          <w:rFonts w:asciiTheme="majorBidi" w:hAnsiTheme="majorBidi" w:cstheme="majorBidi"/>
          <w:sz w:val="24"/>
          <w:szCs w:val="24"/>
          <w:lang w:bidi="ar-EG"/>
        </w:rPr>
        <w:t xml:space="preserve"> grains</w:t>
      </w:r>
      <w:r w:rsidR="008A76B6" w:rsidRPr="00B8739A">
        <w:rPr>
          <w:rFonts w:asciiTheme="majorBidi" w:hAnsiTheme="majorBidi" w:cstheme="majorBidi"/>
          <w:sz w:val="24"/>
          <w:szCs w:val="24"/>
          <w:lang w:bidi="ar-EG"/>
        </w:rPr>
        <w:t xml:space="preserve">, plant fluids, honeydew and artificial diets, </w:t>
      </w:r>
      <w:r w:rsidRPr="00B8739A">
        <w:rPr>
          <w:rFonts w:asciiTheme="majorBidi" w:hAnsiTheme="majorBidi" w:cstheme="majorBidi"/>
          <w:sz w:val="24"/>
          <w:szCs w:val="24"/>
          <w:lang w:bidi="ar-EG"/>
        </w:rPr>
        <w:t xml:space="preserve">. </w:t>
      </w:r>
    </w:p>
    <w:p w:rsidR="00131770" w:rsidRPr="00B8739A" w:rsidRDefault="00131770" w:rsidP="00251B23">
      <w:pPr>
        <w:bidi w:val="0"/>
        <w:spacing w:after="0" w:line="250" w:lineRule="exact"/>
        <w:ind w:firstLine="720"/>
        <w:jc w:val="both"/>
        <w:outlineLvl w:val="0"/>
        <w:rPr>
          <w:rFonts w:asciiTheme="majorBidi" w:hAnsiTheme="majorBidi" w:cstheme="majorBidi"/>
          <w:b/>
          <w:bCs/>
          <w:sz w:val="24"/>
          <w:szCs w:val="24"/>
          <w:lang w:bidi="ar-EG"/>
        </w:rPr>
      </w:pPr>
      <w:r w:rsidRPr="00B8739A">
        <w:rPr>
          <w:rFonts w:asciiTheme="majorBidi" w:hAnsiTheme="majorBidi" w:cstheme="majorBidi"/>
          <w:sz w:val="24"/>
          <w:szCs w:val="24"/>
          <w:lang w:bidi="ar-EG"/>
        </w:rPr>
        <w:t xml:space="preserve">Chemical pesticides caused several environmental problems, additional to their high expenses, e.g. appearance of pesticide resistant strains of pest and appeared more effective on the beneficial organisms. Many authors studied the effect of different pesticides on the phytosiid mite, </w:t>
      </w:r>
      <w:r w:rsidRPr="00B8739A">
        <w:rPr>
          <w:rFonts w:asciiTheme="majorBidi" w:hAnsiTheme="majorBidi" w:cstheme="majorBidi"/>
          <w:i/>
          <w:iCs/>
          <w:sz w:val="24"/>
          <w:szCs w:val="24"/>
          <w:lang w:bidi="ar-EG"/>
        </w:rPr>
        <w:t>E. scutalis</w:t>
      </w:r>
      <w:r w:rsidRPr="00B8739A">
        <w:rPr>
          <w:rFonts w:asciiTheme="majorBidi" w:hAnsiTheme="majorBidi" w:cstheme="majorBidi"/>
          <w:sz w:val="24"/>
          <w:szCs w:val="24"/>
          <w:lang w:bidi="ar-EG"/>
        </w:rPr>
        <w:t xml:space="preserve"> </w:t>
      </w:r>
      <w:r w:rsidR="00D803CA" w:rsidRPr="00B8739A">
        <w:rPr>
          <w:rFonts w:asciiTheme="majorBidi" w:hAnsiTheme="majorBidi" w:cstheme="majorBidi"/>
          <w:sz w:val="24"/>
          <w:szCs w:val="24"/>
          <w:lang w:bidi="ar-EG"/>
        </w:rPr>
        <w:t>and observed that the synthetic P</w:t>
      </w:r>
      <w:r w:rsidRPr="00B8739A">
        <w:rPr>
          <w:rFonts w:asciiTheme="majorBidi" w:hAnsiTheme="majorBidi" w:cstheme="majorBidi"/>
          <w:sz w:val="24"/>
          <w:szCs w:val="24"/>
          <w:lang w:bidi="ar-EG"/>
        </w:rPr>
        <w:t xml:space="preserve">yrethroid, </w:t>
      </w:r>
      <w:r w:rsidR="00D803CA" w:rsidRPr="00B8739A">
        <w:rPr>
          <w:rFonts w:asciiTheme="majorBidi" w:hAnsiTheme="majorBidi" w:cstheme="majorBidi"/>
          <w:sz w:val="24"/>
          <w:szCs w:val="24"/>
          <w:lang w:bidi="ar-EG"/>
        </w:rPr>
        <w:t>O</w:t>
      </w:r>
      <w:r w:rsidRPr="00B8739A">
        <w:rPr>
          <w:rFonts w:asciiTheme="majorBidi" w:hAnsiTheme="majorBidi" w:cstheme="majorBidi"/>
          <w:sz w:val="24"/>
          <w:szCs w:val="24"/>
          <w:lang w:bidi="ar-EG"/>
        </w:rPr>
        <w:t xml:space="preserve">rganophosphates and </w:t>
      </w:r>
      <w:r w:rsidR="00D803CA" w:rsidRPr="00B8739A">
        <w:rPr>
          <w:rFonts w:asciiTheme="majorBidi" w:hAnsiTheme="majorBidi" w:cstheme="majorBidi"/>
          <w:sz w:val="24"/>
          <w:szCs w:val="24"/>
          <w:lang w:bidi="ar-EG"/>
        </w:rPr>
        <w:t>C</w:t>
      </w:r>
      <w:r w:rsidRPr="00B8739A">
        <w:rPr>
          <w:rFonts w:asciiTheme="majorBidi" w:hAnsiTheme="majorBidi" w:cstheme="majorBidi"/>
          <w:sz w:val="24"/>
          <w:szCs w:val="24"/>
          <w:lang w:bidi="ar-EG"/>
        </w:rPr>
        <w:t xml:space="preserve">arbamates were more toxic to </w:t>
      </w:r>
      <w:r w:rsidRPr="00B8739A">
        <w:rPr>
          <w:rFonts w:asciiTheme="majorBidi" w:hAnsiTheme="majorBidi" w:cstheme="majorBidi"/>
          <w:i/>
          <w:iCs/>
          <w:sz w:val="24"/>
          <w:szCs w:val="24"/>
          <w:lang w:bidi="ar-EG"/>
        </w:rPr>
        <w:t>E. scutalis</w:t>
      </w:r>
      <w:r w:rsidRPr="00B8739A">
        <w:rPr>
          <w:rFonts w:asciiTheme="majorBidi" w:hAnsiTheme="majorBidi" w:cstheme="majorBidi"/>
          <w:sz w:val="24"/>
          <w:szCs w:val="24"/>
          <w:lang w:bidi="ar-EG"/>
        </w:rPr>
        <w:t xml:space="preserve"> than to </w:t>
      </w:r>
      <w:r w:rsidRPr="00B8739A">
        <w:rPr>
          <w:rFonts w:asciiTheme="majorBidi" w:hAnsiTheme="majorBidi" w:cstheme="majorBidi"/>
          <w:i/>
          <w:iCs/>
          <w:sz w:val="24"/>
          <w:szCs w:val="24"/>
          <w:lang w:bidi="ar-EG"/>
        </w:rPr>
        <w:t>T. urticae</w:t>
      </w:r>
      <w:r w:rsidRPr="00B8739A">
        <w:rPr>
          <w:rFonts w:asciiTheme="majorBidi" w:hAnsiTheme="majorBidi" w:cstheme="majorBidi"/>
          <w:sz w:val="24"/>
          <w:szCs w:val="24"/>
          <w:lang w:bidi="ar-EG"/>
        </w:rPr>
        <w:t xml:space="preserve"> </w:t>
      </w:r>
      <w:r w:rsidRPr="00B8739A">
        <w:rPr>
          <w:rFonts w:asciiTheme="majorBidi" w:hAnsiTheme="majorBidi" w:cstheme="majorBidi"/>
          <w:b/>
          <w:bCs/>
          <w:sz w:val="24"/>
          <w:szCs w:val="24"/>
          <w:lang w:bidi="ar-EG"/>
        </w:rPr>
        <w:t>(</w:t>
      </w:r>
      <w:r w:rsidR="00D803CA" w:rsidRPr="00B8739A">
        <w:rPr>
          <w:rFonts w:asciiTheme="majorBidi" w:hAnsiTheme="majorBidi" w:cstheme="majorBidi"/>
          <w:b/>
          <w:bCs/>
          <w:sz w:val="24"/>
          <w:szCs w:val="24"/>
          <w:lang w:bidi="ar-EG"/>
        </w:rPr>
        <w:t>El-Banhawy &amp; Reda, 1988; Abo-</w:t>
      </w:r>
      <w:r w:rsidRPr="00B8739A">
        <w:rPr>
          <w:rFonts w:asciiTheme="majorBidi" w:hAnsiTheme="majorBidi" w:cstheme="majorBidi"/>
          <w:b/>
          <w:bCs/>
          <w:sz w:val="24"/>
          <w:szCs w:val="24"/>
          <w:lang w:bidi="ar-EG"/>
        </w:rPr>
        <w:t xml:space="preserve">El-Ella, 1993; Marzouk, 1997; El-Saadany </w:t>
      </w:r>
      <w:r w:rsidRPr="00B8739A">
        <w:rPr>
          <w:rFonts w:asciiTheme="majorBidi" w:hAnsiTheme="majorBidi" w:cstheme="majorBidi"/>
          <w:b/>
          <w:bCs/>
          <w:i/>
          <w:iCs/>
          <w:sz w:val="24"/>
          <w:szCs w:val="24"/>
          <w:lang w:bidi="ar-EG"/>
        </w:rPr>
        <w:t>et al</w:t>
      </w:r>
      <w:r w:rsidRPr="00B8739A">
        <w:rPr>
          <w:rFonts w:asciiTheme="majorBidi" w:hAnsiTheme="majorBidi" w:cstheme="majorBidi"/>
          <w:b/>
          <w:bCs/>
          <w:sz w:val="24"/>
          <w:szCs w:val="24"/>
          <w:lang w:bidi="ar-EG"/>
        </w:rPr>
        <w:t xml:space="preserve">., 1999; Rahil </w:t>
      </w:r>
      <w:r w:rsidRPr="00B8739A">
        <w:rPr>
          <w:rFonts w:asciiTheme="majorBidi" w:hAnsiTheme="majorBidi" w:cstheme="majorBidi"/>
          <w:b/>
          <w:bCs/>
          <w:i/>
          <w:iCs/>
          <w:sz w:val="24"/>
          <w:szCs w:val="24"/>
          <w:lang w:bidi="ar-EG"/>
        </w:rPr>
        <w:t>et al.,</w:t>
      </w:r>
      <w:r w:rsidR="00D803CA" w:rsidRPr="00B8739A">
        <w:rPr>
          <w:rFonts w:asciiTheme="majorBidi" w:hAnsiTheme="majorBidi" w:cstheme="majorBidi"/>
          <w:b/>
          <w:bCs/>
          <w:sz w:val="24"/>
          <w:szCs w:val="24"/>
          <w:lang w:bidi="ar-EG"/>
        </w:rPr>
        <w:t xml:space="preserve"> 2004; Ali &amp; Laithy, 2005 and Sayed</w:t>
      </w:r>
      <w:r w:rsidRPr="00B8739A">
        <w:rPr>
          <w:rFonts w:asciiTheme="majorBidi" w:hAnsiTheme="majorBidi" w:cstheme="majorBidi"/>
          <w:b/>
          <w:bCs/>
          <w:sz w:val="24"/>
          <w:szCs w:val="24"/>
          <w:lang w:bidi="ar-EG"/>
        </w:rPr>
        <w:t xml:space="preserve"> </w:t>
      </w:r>
      <w:r w:rsidRPr="00B8739A">
        <w:rPr>
          <w:rFonts w:asciiTheme="majorBidi" w:hAnsiTheme="majorBidi" w:cstheme="majorBidi"/>
          <w:b/>
          <w:bCs/>
          <w:i/>
          <w:iCs/>
          <w:sz w:val="24"/>
          <w:szCs w:val="24"/>
          <w:lang w:bidi="ar-EG"/>
        </w:rPr>
        <w:t>et al</w:t>
      </w:r>
      <w:r w:rsidRPr="00B8739A">
        <w:rPr>
          <w:rFonts w:asciiTheme="majorBidi" w:hAnsiTheme="majorBidi" w:cstheme="majorBidi"/>
          <w:b/>
          <w:bCs/>
          <w:sz w:val="24"/>
          <w:szCs w:val="24"/>
          <w:lang w:bidi="ar-EG"/>
        </w:rPr>
        <w:t>., 2006.).</w:t>
      </w:r>
    </w:p>
    <w:p w:rsidR="0093408D" w:rsidRPr="00B8739A" w:rsidRDefault="002559A9" w:rsidP="00182301">
      <w:pPr>
        <w:bidi w:val="0"/>
        <w:spacing w:after="0" w:line="250" w:lineRule="exact"/>
        <w:ind w:firstLine="720"/>
        <w:jc w:val="both"/>
        <w:outlineLvl w:val="0"/>
        <w:rPr>
          <w:rFonts w:asciiTheme="majorBidi" w:hAnsiTheme="majorBidi" w:cstheme="majorBidi"/>
          <w:sz w:val="24"/>
          <w:szCs w:val="24"/>
          <w:lang w:bidi="ar-EG"/>
        </w:rPr>
      </w:pPr>
      <w:r>
        <w:rPr>
          <w:rFonts w:asciiTheme="majorBidi" w:hAnsiTheme="majorBidi" w:cstheme="majorBidi"/>
          <w:noProof/>
          <w:sz w:val="28"/>
          <w:szCs w:val="28"/>
        </w:rPr>
        <w:lastRenderedPageBreak/>
        <mc:AlternateContent>
          <mc:Choice Requires="wps">
            <w:drawing>
              <wp:anchor distT="0" distB="0" distL="114300" distR="114300" simplePos="0" relativeHeight="251661312" behindDoc="0" locked="0" layoutInCell="1" allowOverlap="1" wp14:anchorId="1B09BF99" wp14:editId="60081690">
                <wp:simplePos x="0" y="0"/>
                <wp:positionH relativeFrom="column">
                  <wp:posOffset>-92075</wp:posOffset>
                </wp:positionH>
                <wp:positionV relativeFrom="paragraph">
                  <wp:posOffset>-348069</wp:posOffset>
                </wp:positionV>
                <wp:extent cx="4702810" cy="342900"/>
                <wp:effectExtent l="0" t="0" r="254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42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7.25pt;margin-top:-27.4pt;width:370.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" stroked="f">
                <v:textbo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42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v:textbox>
              </v:rect>
            </w:pict>
          </mc:Fallback>
        </mc:AlternateContent>
      </w:r>
      <w:r w:rsidR="00F6660B" w:rsidRPr="00B8739A">
        <w:rPr>
          <w:rFonts w:asciiTheme="majorBidi" w:hAnsiTheme="majorBidi" w:cstheme="majorBidi"/>
          <w:sz w:val="24"/>
          <w:szCs w:val="24"/>
          <w:lang w:bidi="ar-EG"/>
        </w:rPr>
        <w:t xml:space="preserve">The objective of this study improves our knowledge about </w:t>
      </w:r>
      <w:r w:rsidR="00C61E1C" w:rsidRPr="00B8739A">
        <w:rPr>
          <w:rFonts w:asciiTheme="majorBidi" w:hAnsiTheme="majorBidi" w:cstheme="majorBidi"/>
          <w:sz w:val="24"/>
          <w:szCs w:val="24"/>
          <w:lang w:bidi="ar-EG"/>
        </w:rPr>
        <w:t xml:space="preserve">host preferences of five different </w:t>
      </w:r>
      <w:r w:rsidR="00F6660B" w:rsidRPr="00B8739A">
        <w:rPr>
          <w:rFonts w:asciiTheme="majorBidi" w:hAnsiTheme="majorBidi" w:cstheme="majorBidi"/>
          <w:sz w:val="24"/>
          <w:szCs w:val="24"/>
          <w:lang w:bidi="ar-EG"/>
        </w:rPr>
        <w:t>food</w:t>
      </w:r>
      <w:r w:rsidR="00C61E1C" w:rsidRPr="00B8739A">
        <w:rPr>
          <w:rFonts w:asciiTheme="majorBidi" w:hAnsiTheme="majorBidi" w:cstheme="majorBidi"/>
          <w:sz w:val="24"/>
          <w:szCs w:val="24"/>
          <w:lang w:bidi="ar-EG"/>
        </w:rPr>
        <w:t xml:space="preserve"> types under laboratory conditions on biological aspects of mature and immature stages of the predaceous mite, </w:t>
      </w:r>
      <w:r w:rsidR="00D803CA" w:rsidRPr="00B8739A">
        <w:rPr>
          <w:rFonts w:asciiTheme="majorBidi" w:hAnsiTheme="majorBidi" w:cstheme="majorBidi"/>
          <w:i/>
          <w:iCs/>
          <w:sz w:val="24"/>
          <w:szCs w:val="24"/>
          <w:lang w:bidi="ar-EG"/>
        </w:rPr>
        <w:t>E.</w:t>
      </w:r>
      <w:r w:rsidR="00C61E1C" w:rsidRPr="00B8739A">
        <w:rPr>
          <w:rFonts w:asciiTheme="majorBidi" w:hAnsiTheme="majorBidi" w:cstheme="majorBidi"/>
          <w:i/>
          <w:iCs/>
          <w:sz w:val="24"/>
          <w:szCs w:val="24"/>
          <w:lang w:bidi="ar-EG"/>
        </w:rPr>
        <w:t xml:space="preserve"> scutalis</w:t>
      </w:r>
      <w:r w:rsidR="00C61E1C" w:rsidRPr="00B8739A">
        <w:rPr>
          <w:rFonts w:asciiTheme="majorBidi" w:hAnsiTheme="majorBidi" w:cstheme="majorBidi"/>
          <w:sz w:val="24"/>
          <w:szCs w:val="24"/>
          <w:lang w:bidi="ar-EG"/>
        </w:rPr>
        <w:t>. The nymphs of the tetranychid</w:t>
      </w:r>
      <w:r w:rsidR="00D803CA" w:rsidRPr="00B8739A">
        <w:rPr>
          <w:rFonts w:asciiTheme="majorBidi" w:hAnsiTheme="majorBidi" w:cstheme="majorBidi"/>
          <w:sz w:val="24"/>
          <w:szCs w:val="24"/>
          <w:lang w:bidi="ar-EG"/>
        </w:rPr>
        <w:t xml:space="preserve"> mite</w:t>
      </w:r>
      <w:r w:rsidR="00C61E1C" w:rsidRPr="00B8739A">
        <w:rPr>
          <w:rFonts w:asciiTheme="majorBidi" w:hAnsiTheme="majorBidi" w:cstheme="majorBidi"/>
          <w:sz w:val="24"/>
          <w:szCs w:val="24"/>
          <w:lang w:bidi="ar-EG"/>
        </w:rPr>
        <w:t xml:space="preserve">, </w:t>
      </w:r>
      <w:r w:rsidR="00C61E1C" w:rsidRPr="00B8739A">
        <w:rPr>
          <w:rFonts w:asciiTheme="majorBidi" w:hAnsiTheme="majorBidi" w:cstheme="majorBidi"/>
          <w:i/>
          <w:iCs/>
          <w:sz w:val="24"/>
          <w:szCs w:val="24"/>
          <w:lang w:bidi="ar-EG"/>
        </w:rPr>
        <w:t>Tetranychus urticae</w:t>
      </w:r>
      <w:r w:rsidR="00C61E1C" w:rsidRPr="00B8739A">
        <w:rPr>
          <w:rFonts w:asciiTheme="majorBidi" w:hAnsiTheme="majorBidi" w:cstheme="majorBidi"/>
          <w:sz w:val="24"/>
          <w:szCs w:val="24"/>
          <w:lang w:bidi="ar-EG"/>
        </w:rPr>
        <w:t xml:space="preserve"> Koch, cotton thrips, </w:t>
      </w:r>
      <w:r w:rsidR="00C61E1C" w:rsidRPr="00B8739A">
        <w:rPr>
          <w:rFonts w:asciiTheme="majorBidi" w:hAnsiTheme="majorBidi" w:cstheme="majorBidi"/>
          <w:i/>
          <w:iCs/>
          <w:sz w:val="24"/>
          <w:szCs w:val="24"/>
          <w:lang w:bidi="ar-EG"/>
        </w:rPr>
        <w:t>Thrips tabaci</w:t>
      </w:r>
      <w:r w:rsidR="00C61E1C" w:rsidRPr="00B8739A">
        <w:rPr>
          <w:rFonts w:asciiTheme="majorBidi" w:hAnsiTheme="majorBidi" w:cstheme="majorBidi"/>
          <w:sz w:val="24"/>
          <w:szCs w:val="24"/>
          <w:lang w:bidi="ar-EG"/>
        </w:rPr>
        <w:t xml:space="preserve"> Lind, cotton whitefly, </w:t>
      </w:r>
      <w:r w:rsidR="00C61E1C" w:rsidRPr="00B8739A">
        <w:rPr>
          <w:rFonts w:asciiTheme="majorBidi" w:hAnsiTheme="majorBidi" w:cstheme="majorBidi"/>
          <w:i/>
          <w:iCs/>
          <w:sz w:val="24"/>
          <w:szCs w:val="24"/>
          <w:lang w:bidi="ar-EG"/>
        </w:rPr>
        <w:t>Bemesia tabaci</w:t>
      </w:r>
      <w:r w:rsidR="00C61E1C" w:rsidRPr="00B8739A">
        <w:rPr>
          <w:rFonts w:asciiTheme="majorBidi" w:hAnsiTheme="majorBidi" w:cstheme="majorBidi"/>
          <w:sz w:val="24"/>
          <w:szCs w:val="24"/>
          <w:lang w:bidi="ar-EG"/>
        </w:rPr>
        <w:t xml:space="preserve"> Genn, cotton aphid,</w:t>
      </w:r>
      <w:r w:rsidR="00C61E1C" w:rsidRPr="00B8739A">
        <w:rPr>
          <w:rFonts w:asciiTheme="majorBidi" w:hAnsiTheme="majorBidi" w:cstheme="majorBidi"/>
          <w:i/>
          <w:iCs/>
          <w:sz w:val="24"/>
          <w:szCs w:val="24"/>
          <w:lang w:bidi="ar-EG"/>
        </w:rPr>
        <w:t xml:space="preserve"> Aphis gossypii</w:t>
      </w:r>
      <w:r w:rsidR="00C61E1C" w:rsidRPr="00B8739A">
        <w:rPr>
          <w:rFonts w:asciiTheme="majorBidi" w:hAnsiTheme="majorBidi" w:cstheme="majorBidi"/>
          <w:sz w:val="24"/>
          <w:szCs w:val="24"/>
          <w:lang w:bidi="ar-EG"/>
        </w:rPr>
        <w:t xml:space="preserve"> </w:t>
      </w:r>
      <w:r w:rsidR="00D803CA" w:rsidRPr="00B8739A">
        <w:rPr>
          <w:rFonts w:asciiTheme="majorBidi" w:hAnsiTheme="majorBidi" w:cstheme="majorBidi"/>
          <w:sz w:val="24"/>
          <w:szCs w:val="24"/>
          <w:lang w:bidi="ar-EG"/>
        </w:rPr>
        <w:t>Glove</w:t>
      </w:r>
      <w:r w:rsidR="00C61E1C" w:rsidRPr="00B8739A">
        <w:rPr>
          <w:rFonts w:asciiTheme="majorBidi" w:hAnsiTheme="majorBidi" w:cstheme="majorBidi"/>
          <w:sz w:val="24"/>
          <w:szCs w:val="24"/>
          <w:lang w:bidi="ar-EG"/>
        </w:rPr>
        <w:t xml:space="preserve">. and the palm </w:t>
      </w:r>
      <w:r w:rsidR="00D803CA" w:rsidRPr="00B8739A">
        <w:rPr>
          <w:rFonts w:asciiTheme="majorBidi" w:hAnsiTheme="majorBidi" w:cstheme="majorBidi"/>
          <w:sz w:val="24"/>
          <w:szCs w:val="24"/>
          <w:lang w:bidi="ar-EG"/>
        </w:rPr>
        <w:t xml:space="preserve">pollen </w:t>
      </w:r>
      <w:r w:rsidR="00C61E1C" w:rsidRPr="00B8739A">
        <w:rPr>
          <w:rFonts w:asciiTheme="majorBidi" w:hAnsiTheme="majorBidi" w:cstheme="majorBidi"/>
          <w:sz w:val="24"/>
          <w:szCs w:val="24"/>
          <w:lang w:bidi="ar-EG"/>
        </w:rPr>
        <w:t>were used as prey.</w:t>
      </w:r>
      <w:r w:rsidR="0093408D" w:rsidRPr="00B8739A">
        <w:rPr>
          <w:rFonts w:asciiTheme="majorBidi" w:hAnsiTheme="majorBidi" w:cstheme="majorBidi"/>
          <w:b/>
          <w:bCs/>
          <w:sz w:val="24"/>
          <w:szCs w:val="24"/>
          <w:lang w:bidi="ar-EG"/>
        </w:rPr>
        <w:t xml:space="preserve">         </w:t>
      </w:r>
    </w:p>
    <w:p w:rsidR="00FF255D" w:rsidRPr="00B8739A" w:rsidRDefault="00FF255D" w:rsidP="00182301">
      <w:pPr>
        <w:tabs>
          <w:tab w:val="left" w:pos="810"/>
          <w:tab w:val="left" w:pos="1080"/>
        </w:tabs>
        <w:bidi w:val="0"/>
        <w:spacing w:after="0" w:line="240" w:lineRule="auto"/>
        <w:jc w:val="center"/>
        <w:rPr>
          <w:rFonts w:asciiTheme="majorBidi" w:hAnsiTheme="majorBidi" w:cstheme="majorBidi"/>
          <w:b/>
          <w:bCs/>
          <w:sz w:val="28"/>
          <w:szCs w:val="28"/>
          <w:lang w:bidi="ar-EG"/>
        </w:rPr>
      </w:pPr>
      <w:r w:rsidRPr="00B8739A">
        <w:rPr>
          <w:rFonts w:asciiTheme="majorBidi" w:hAnsiTheme="majorBidi" w:cstheme="majorBidi"/>
          <w:b/>
          <w:bCs/>
          <w:sz w:val="28"/>
          <w:szCs w:val="28"/>
          <w:lang w:bidi="ar-EG"/>
        </w:rPr>
        <w:t>MATERIALS AND METHODS</w:t>
      </w:r>
    </w:p>
    <w:p w:rsidR="00DB5CB1" w:rsidRPr="00B8739A" w:rsidRDefault="00713D9F" w:rsidP="006C7F81">
      <w:pPr>
        <w:bidi w:val="0"/>
        <w:spacing w:after="0" w:line="240" w:lineRule="auto"/>
        <w:ind w:firstLine="567"/>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 xml:space="preserve">To study the host preference of the phytosiid mite, </w:t>
      </w:r>
      <w:r w:rsidRPr="00B8739A">
        <w:rPr>
          <w:rFonts w:asciiTheme="majorBidi" w:hAnsiTheme="majorBidi" w:cstheme="majorBidi"/>
          <w:i/>
          <w:iCs/>
          <w:sz w:val="24"/>
          <w:szCs w:val="24"/>
          <w:lang w:bidi="ar-EG"/>
        </w:rPr>
        <w:t>E. scutalis</w:t>
      </w:r>
      <w:r w:rsidRPr="00B8739A">
        <w:rPr>
          <w:rFonts w:asciiTheme="majorBidi" w:hAnsiTheme="majorBidi" w:cstheme="majorBidi"/>
          <w:sz w:val="24"/>
          <w:szCs w:val="24"/>
          <w:lang w:bidi="ar-EG"/>
        </w:rPr>
        <w:t xml:space="preserve"> on four nymphs of </w:t>
      </w:r>
      <w:r w:rsidRPr="00B8739A">
        <w:rPr>
          <w:rFonts w:asciiTheme="majorBidi" w:hAnsiTheme="majorBidi" w:cstheme="majorBidi"/>
          <w:i/>
          <w:iCs/>
          <w:sz w:val="24"/>
          <w:szCs w:val="24"/>
          <w:lang w:bidi="ar-EG"/>
        </w:rPr>
        <w:t>T.</w:t>
      </w:r>
      <w:r w:rsidR="00780BAC" w:rsidRPr="00B8739A">
        <w:rPr>
          <w:rFonts w:asciiTheme="majorBidi" w:hAnsiTheme="majorBidi" w:cstheme="majorBidi"/>
          <w:i/>
          <w:iCs/>
          <w:sz w:val="24"/>
          <w:szCs w:val="24"/>
          <w:lang w:bidi="ar-EG"/>
        </w:rPr>
        <w:t xml:space="preserve"> </w:t>
      </w:r>
      <w:r w:rsidRPr="00B8739A">
        <w:rPr>
          <w:rFonts w:asciiTheme="majorBidi" w:hAnsiTheme="majorBidi" w:cstheme="majorBidi"/>
          <w:i/>
          <w:iCs/>
          <w:sz w:val="24"/>
          <w:szCs w:val="24"/>
          <w:lang w:bidi="ar-EG"/>
        </w:rPr>
        <w:t>urticae</w:t>
      </w:r>
      <w:r w:rsidRPr="00B8739A">
        <w:rPr>
          <w:rFonts w:asciiTheme="majorBidi" w:hAnsiTheme="majorBidi" w:cstheme="majorBidi"/>
          <w:sz w:val="24"/>
          <w:szCs w:val="24"/>
          <w:lang w:bidi="ar-EG"/>
        </w:rPr>
        <w:t xml:space="preserve">, </w:t>
      </w:r>
      <w:r w:rsidRPr="00B8739A">
        <w:rPr>
          <w:rFonts w:asciiTheme="majorBidi" w:hAnsiTheme="majorBidi" w:cstheme="majorBidi"/>
          <w:i/>
          <w:iCs/>
          <w:sz w:val="24"/>
          <w:szCs w:val="24"/>
          <w:lang w:bidi="ar-EG"/>
        </w:rPr>
        <w:t>B. tabaci</w:t>
      </w:r>
      <w:r w:rsidRPr="00B8739A">
        <w:rPr>
          <w:rFonts w:asciiTheme="majorBidi" w:hAnsiTheme="majorBidi" w:cstheme="majorBidi"/>
          <w:sz w:val="24"/>
          <w:szCs w:val="24"/>
          <w:lang w:bidi="ar-EG"/>
        </w:rPr>
        <w:t xml:space="preserve">, </w:t>
      </w:r>
      <w:r w:rsidRPr="00B8739A">
        <w:rPr>
          <w:rFonts w:asciiTheme="majorBidi" w:hAnsiTheme="majorBidi" w:cstheme="majorBidi"/>
          <w:i/>
          <w:iCs/>
          <w:sz w:val="24"/>
          <w:szCs w:val="24"/>
          <w:lang w:bidi="ar-EG"/>
        </w:rPr>
        <w:t>T. tabaci</w:t>
      </w:r>
      <w:r w:rsidRPr="00B8739A">
        <w:rPr>
          <w:rFonts w:asciiTheme="majorBidi" w:hAnsiTheme="majorBidi" w:cstheme="majorBidi"/>
          <w:sz w:val="24"/>
          <w:szCs w:val="24"/>
          <w:lang w:bidi="ar-EG"/>
        </w:rPr>
        <w:t xml:space="preserve"> and </w:t>
      </w:r>
      <w:r w:rsidRPr="00B8739A">
        <w:rPr>
          <w:rFonts w:asciiTheme="majorBidi" w:hAnsiTheme="majorBidi" w:cstheme="majorBidi"/>
          <w:i/>
          <w:iCs/>
          <w:sz w:val="24"/>
          <w:szCs w:val="24"/>
          <w:lang w:bidi="ar-EG"/>
        </w:rPr>
        <w:t>A. gossypii</w:t>
      </w:r>
      <w:r w:rsidRPr="00B8739A">
        <w:rPr>
          <w:rFonts w:asciiTheme="majorBidi" w:hAnsiTheme="majorBidi" w:cstheme="majorBidi"/>
          <w:sz w:val="24"/>
          <w:szCs w:val="24"/>
          <w:lang w:bidi="ar-EG"/>
        </w:rPr>
        <w:t xml:space="preserve"> addition on palm pollen grains, (table</w:t>
      </w:r>
      <w:r w:rsidR="00E33761" w:rsidRPr="00B8739A">
        <w:rPr>
          <w:rFonts w:asciiTheme="majorBidi" w:hAnsiTheme="majorBidi" w:cstheme="majorBidi"/>
          <w:sz w:val="24"/>
          <w:szCs w:val="24"/>
          <w:lang w:bidi="ar-EG"/>
        </w:rPr>
        <w:t>, 1</w:t>
      </w:r>
      <w:r w:rsidRPr="00B8739A">
        <w:rPr>
          <w:rFonts w:asciiTheme="majorBidi" w:hAnsiTheme="majorBidi" w:cstheme="majorBidi"/>
          <w:sz w:val="24"/>
          <w:szCs w:val="24"/>
          <w:lang w:bidi="ar-EG"/>
        </w:rPr>
        <w:t xml:space="preserve">) the biological aspects were conducted under the suitable laboratory conditions of 27±1°C and 70%R.H. </w:t>
      </w:r>
      <w:r w:rsidRPr="00B8739A">
        <w:rPr>
          <w:rFonts w:asciiTheme="majorBidi" w:hAnsiTheme="majorBidi" w:cstheme="majorBidi"/>
          <w:b/>
          <w:bCs/>
          <w:sz w:val="24"/>
          <w:szCs w:val="24"/>
          <w:lang w:bidi="ar-EG"/>
        </w:rPr>
        <w:t>(</w:t>
      </w:r>
      <w:r w:rsidR="00105C9C" w:rsidRPr="00B8739A">
        <w:rPr>
          <w:rFonts w:asciiTheme="majorBidi" w:hAnsiTheme="majorBidi" w:cstheme="majorBidi"/>
          <w:b/>
          <w:bCs/>
          <w:sz w:val="24"/>
          <w:szCs w:val="24"/>
          <w:lang w:bidi="ar-EG"/>
        </w:rPr>
        <w:t xml:space="preserve">El-Laithy and Fouly, 1992; </w:t>
      </w:r>
      <w:r w:rsidRPr="00B8739A">
        <w:rPr>
          <w:rFonts w:asciiTheme="majorBidi" w:hAnsiTheme="majorBidi" w:cstheme="majorBidi"/>
          <w:b/>
          <w:bCs/>
          <w:sz w:val="24"/>
          <w:szCs w:val="24"/>
          <w:lang w:bidi="ar-EG"/>
        </w:rPr>
        <w:t>Mahmou</w:t>
      </w:r>
      <w:r w:rsidR="00E33761" w:rsidRPr="00B8739A">
        <w:rPr>
          <w:rFonts w:asciiTheme="majorBidi" w:hAnsiTheme="majorBidi" w:cstheme="majorBidi"/>
          <w:b/>
          <w:bCs/>
          <w:sz w:val="24"/>
          <w:szCs w:val="24"/>
          <w:lang w:bidi="ar-EG"/>
        </w:rPr>
        <w:t xml:space="preserve">d, 1998; Rahil </w:t>
      </w:r>
      <w:r w:rsidR="00E33761" w:rsidRPr="00B8739A">
        <w:rPr>
          <w:rFonts w:asciiTheme="majorBidi" w:hAnsiTheme="majorBidi" w:cstheme="majorBidi"/>
          <w:b/>
          <w:bCs/>
          <w:i/>
          <w:iCs/>
          <w:sz w:val="24"/>
          <w:szCs w:val="24"/>
          <w:lang w:bidi="ar-EG"/>
        </w:rPr>
        <w:t>et al</w:t>
      </w:r>
      <w:r w:rsidR="00E33761" w:rsidRPr="00B8739A">
        <w:rPr>
          <w:rFonts w:asciiTheme="majorBidi" w:hAnsiTheme="majorBidi" w:cstheme="majorBidi"/>
          <w:b/>
          <w:bCs/>
          <w:sz w:val="24"/>
          <w:szCs w:val="24"/>
          <w:lang w:bidi="ar-EG"/>
        </w:rPr>
        <w:t>.,</w:t>
      </w:r>
      <w:r w:rsidRPr="00B8739A">
        <w:rPr>
          <w:rFonts w:asciiTheme="majorBidi" w:hAnsiTheme="majorBidi" w:cstheme="majorBidi"/>
          <w:b/>
          <w:bCs/>
          <w:sz w:val="24"/>
          <w:szCs w:val="24"/>
          <w:lang w:bidi="ar-EG"/>
        </w:rPr>
        <w:t xml:space="preserve"> 2004</w:t>
      </w:r>
      <w:r w:rsidR="00105C9C" w:rsidRPr="00B8739A">
        <w:rPr>
          <w:rFonts w:asciiTheme="majorBidi" w:hAnsiTheme="majorBidi" w:cstheme="majorBidi"/>
          <w:b/>
          <w:bCs/>
          <w:sz w:val="24"/>
          <w:szCs w:val="24"/>
          <w:lang w:bidi="ar-EG"/>
        </w:rPr>
        <w:t>;</w:t>
      </w:r>
      <w:r w:rsidRPr="00B8739A">
        <w:rPr>
          <w:rFonts w:asciiTheme="majorBidi" w:hAnsiTheme="majorBidi" w:cstheme="majorBidi"/>
          <w:b/>
          <w:bCs/>
          <w:sz w:val="24"/>
          <w:szCs w:val="24"/>
          <w:lang w:bidi="ar-EG"/>
        </w:rPr>
        <w:t xml:space="preserve"> Sayed </w:t>
      </w:r>
      <w:r w:rsidRPr="00B8739A">
        <w:rPr>
          <w:rFonts w:asciiTheme="majorBidi" w:hAnsiTheme="majorBidi" w:cstheme="majorBidi"/>
          <w:b/>
          <w:bCs/>
          <w:i/>
          <w:iCs/>
          <w:sz w:val="24"/>
          <w:szCs w:val="24"/>
          <w:lang w:bidi="ar-EG"/>
        </w:rPr>
        <w:t>et al.,</w:t>
      </w:r>
      <w:r w:rsidRPr="00B8739A">
        <w:rPr>
          <w:rFonts w:asciiTheme="majorBidi" w:hAnsiTheme="majorBidi" w:cstheme="majorBidi"/>
          <w:b/>
          <w:bCs/>
          <w:sz w:val="24"/>
          <w:szCs w:val="24"/>
          <w:lang w:bidi="ar-EG"/>
        </w:rPr>
        <w:t xml:space="preserve"> 2006</w:t>
      </w:r>
      <w:r w:rsidR="00105C9C" w:rsidRPr="00B8739A">
        <w:rPr>
          <w:rFonts w:asciiTheme="majorBidi" w:hAnsiTheme="majorBidi" w:cstheme="majorBidi"/>
          <w:b/>
          <w:bCs/>
          <w:sz w:val="24"/>
          <w:szCs w:val="24"/>
          <w:lang w:bidi="ar-EG"/>
        </w:rPr>
        <w:t>; Al-Shammery,</w:t>
      </w:r>
      <w:r w:rsidR="00E2070B" w:rsidRPr="00B8739A">
        <w:rPr>
          <w:rFonts w:asciiTheme="majorBidi" w:hAnsiTheme="majorBidi" w:cstheme="majorBidi"/>
          <w:b/>
          <w:bCs/>
          <w:sz w:val="24"/>
          <w:szCs w:val="24"/>
          <w:lang w:bidi="ar-EG"/>
        </w:rPr>
        <w:t xml:space="preserve"> 2011 and Fouly </w:t>
      </w:r>
      <w:r w:rsidR="00E2070B" w:rsidRPr="00B8739A">
        <w:rPr>
          <w:rFonts w:asciiTheme="majorBidi" w:hAnsiTheme="majorBidi" w:cstheme="majorBidi"/>
          <w:b/>
          <w:bCs/>
          <w:i/>
          <w:iCs/>
          <w:sz w:val="24"/>
          <w:szCs w:val="24"/>
          <w:lang w:bidi="ar-EG"/>
        </w:rPr>
        <w:t>et al</w:t>
      </w:r>
      <w:r w:rsidR="00E2070B" w:rsidRPr="00B8739A">
        <w:rPr>
          <w:rFonts w:asciiTheme="majorBidi" w:hAnsiTheme="majorBidi" w:cstheme="majorBidi"/>
          <w:b/>
          <w:bCs/>
          <w:sz w:val="24"/>
          <w:szCs w:val="24"/>
          <w:lang w:bidi="ar-EG"/>
        </w:rPr>
        <w:t>., 2013</w:t>
      </w:r>
      <w:r w:rsidRPr="00B8739A">
        <w:rPr>
          <w:rFonts w:asciiTheme="majorBidi" w:hAnsiTheme="majorBidi" w:cstheme="majorBidi"/>
          <w:b/>
          <w:bCs/>
          <w:sz w:val="24"/>
          <w:szCs w:val="24"/>
          <w:lang w:bidi="ar-EG"/>
        </w:rPr>
        <w:t>)</w:t>
      </w:r>
      <w:r w:rsidRPr="00B8739A">
        <w:rPr>
          <w:rFonts w:asciiTheme="majorBidi" w:hAnsiTheme="majorBidi" w:cstheme="majorBidi"/>
          <w:sz w:val="24"/>
          <w:szCs w:val="24"/>
          <w:lang w:bidi="ar-EG"/>
        </w:rPr>
        <w:t xml:space="preserve"> at plant protection department, Fac. of Agric., Fayoum Univ. The relative humidity was maintained by using saturated solution of Potassium hydroxide </w:t>
      </w:r>
      <w:r w:rsidRPr="00B8739A">
        <w:rPr>
          <w:rFonts w:asciiTheme="majorBidi" w:hAnsiTheme="majorBidi" w:cstheme="majorBidi"/>
          <w:b/>
          <w:bCs/>
          <w:sz w:val="24"/>
          <w:szCs w:val="24"/>
          <w:lang w:bidi="ar-EG"/>
        </w:rPr>
        <w:t>(</w:t>
      </w:r>
      <w:r w:rsidR="006C7F81" w:rsidRPr="00B8739A">
        <w:rPr>
          <w:rFonts w:asciiTheme="majorBidi" w:hAnsiTheme="majorBidi" w:cstheme="majorBidi"/>
          <w:b/>
          <w:bCs/>
          <w:spacing w:val="-4"/>
          <w:sz w:val="23"/>
          <w:szCs w:val="23"/>
        </w:rPr>
        <w:t xml:space="preserve">Abdel Gayed, </w:t>
      </w:r>
      <w:r w:rsidR="00105C9C" w:rsidRPr="00B8739A">
        <w:rPr>
          <w:rFonts w:asciiTheme="majorBidi" w:hAnsiTheme="majorBidi" w:cstheme="majorBidi"/>
          <w:b/>
          <w:bCs/>
          <w:sz w:val="24"/>
          <w:szCs w:val="24"/>
          <w:lang w:bidi="ar-EG"/>
        </w:rPr>
        <w:t>2004</w:t>
      </w:r>
      <w:r w:rsidRPr="00B8739A">
        <w:rPr>
          <w:rFonts w:asciiTheme="majorBidi" w:hAnsiTheme="majorBidi" w:cstheme="majorBidi"/>
          <w:b/>
          <w:bCs/>
          <w:sz w:val="24"/>
          <w:szCs w:val="24"/>
          <w:lang w:bidi="ar-EG"/>
        </w:rPr>
        <w:t>).</w:t>
      </w:r>
      <w:r w:rsidRPr="00B8739A">
        <w:rPr>
          <w:rFonts w:asciiTheme="majorBidi" w:hAnsiTheme="majorBidi" w:cstheme="majorBidi"/>
          <w:sz w:val="24"/>
          <w:szCs w:val="24"/>
          <w:lang w:bidi="ar-EG"/>
        </w:rPr>
        <w:t xml:space="preserve">  The needed pest cultures were gained as follows:</w:t>
      </w:r>
    </w:p>
    <w:p w:rsidR="00647EF3" w:rsidRPr="00B8739A" w:rsidRDefault="00647EF3" w:rsidP="00182301">
      <w:pPr>
        <w:bidi w:val="0"/>
        <w:spacing w:after="0" w:line="240" w:lineRule="auto"/>
        <w:jc w:val="both"/>
        <w:outlineLvl w:val="0"/>
        <w:rPr>
          <w:rFonts w:asciiTheme="majorBidi" w:hAnsiTheme="majorBidi" w:cstheme="majorBidi"/>
          <w:b/>
          <w:bCs/>
          <w:sz w:val="24"/>
          <w:szCs w:val="24"/>
          <w:lang w:bidi="ar-EG"/>
        </w:rPr>
      </w:pPr>
      <w:r w:rsidRPr="00B8739A">
        <w:rPr>
          <w:rFonts w:asciiTheme="majorBidi" w:hAnsiTheme="majorBidi" w:cstheme="majorBidi"/>
          <w:b/>
          <w:bCs/>
          <w:sz w:val="24"/>
          <w:szCs w:val="24"/>
          <w:lang w:bidi="ar-EG"/>
        </w:rPr>
        <w:t xml:space="preserve">Table (1): The hosts were used for rearing </w:t>
      </w:r>
      <w:r w:rsidRPr="00B8739A">
        <w:rPr>
          <w:rFonts w:asciiTheme="majorBidi" w:hAnsiTheme="majorBidi" w:cstheme="majorBidi"/>
          <w:b/>
          <w:bCs/>
          <w:i/>
          <w:iCs/>
          <w:sz w:val="24"/>
          <w:szCs w:val="24"/>
          <w:lang w:bidi="ar-EG"/>
        </w:rPr>
        <w:t>E. scutalis</w:t>
      </w:r>
      <w:r w:rsidR="00C57EA6" w:rsidRPr="00B8739A">
        <w:rPr>
          <w:rFonts w:asciiTheme="majorBidi" w:hAnsiTheme="majorBidi" w:cstheme="majorBidi"/>
          <w:b/>
          <w:bCs/>
          <w:sz w:val="24"/>
          <w:szCs w:val="24"/>
          <w:lang w:bidi="ar-EG"/>
        </w:rPr>
        <w:t>.</w:t>
      </w:r>
    </w:p>
    <w:tbl>
      <w:tblPr>
        <w:tblStyle w:val="TableGrid"/>
        <w:tblW w:w="7088" w:type="dxa"/>
        <w:jc w:val="center"/>
        <w:tblLook w:val="04A0" w:firstRow="1" w:lastRow="0" w:firstColumn="1" w:lastColumn="0" w:noHBand="0" w:noVBand="1"/>
      </w:tblPr>
      <w:tblGrid>
        <w:gridCol w:w="2727"/>
        <w:gridCol w:w="2098"/>
        <w:gridCol w:w="2263"/>
      </w:tblGrid>
      <w:tr w:rsidR="00647EF3" w:rsidRPr="00B8739A" w:rsidTr="00182301">
        <w:trPr>
          <w:jc w:val="center"/>
        </w:trPr>
        <w:tc>
          <w:tcPr>
            <w:tcW w:w="3403"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Host</w:t>
            </w:r>
          </w:p>
        </w:tc>
        <w:tc>
          <w:tcPr>
            <w:tcW w:w="2454"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Family</w:t>
            </w:r>
          </w:p>
        </w:tc>
        <w:tc>
          <w:tcPr>
            <w:tcW w:w="2841"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Stage</w:t>
            </w:r>
          </w:p>
        </w:tc>
      </w:tr>
      <w:tr w:rsidR="00647EF3" w:rsidRPr="00B8739A" w:rsidTr="00182301">
        <w:trPr>
          <w:jc w:val="center"/>
        </w:trPr>
        <w:tc>
          <w:tcPr>
            <w:tcW w:w="3403"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i/>
                <w:iCs/>
                <w:sz w:val="16"/>
                <w:szCs w:val="16"/>
                <w:lang w:bidi="ar-EG"/>
              </w:rPr>
              <w:t>Bemisia tabaci</w:t>
            </w:r>
            <w:r w:rsidRPr="00B8739A">
              <w:rPr>
                <w:rFonts w:asciiTheme="majorBidi" w:hAnsiTheme="majorBidi" w:cstheme="majorBidi"/>
                <w:b/>
                <w:bCs/>
                <w:sz w:val="16"/>
                <w:szCs w:val="16"/>
                <w:lang w:bidi="ar-EG"/>
              </w:rPr>
              <w:t xml:space="preserve"> Genn</w:t>
            </w:r>
          </w:p>
        </w:tc>
        <w:tc>
          <w:tcPr>
            <w:tcW w:w="2454"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Aleyrodidae</w:t>
            </w:r>
          </w:p>
        </w:tc>
        <w:tc>
          <w:tcPr>
            <w:tcW w:w="2841"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2</w:t>
            </w:r>
            <w:r w:rsidRPr="00B8739A">
              <w:rPr>
                <w:rFonts w:asciiTheme="majorBidi" w:hAnsiTheme="majorBidi" w:cstheme="majorBidi"/>
                <w:b/>
                <w:bCs/>
                <w:sz w:val="16"/>
                <w:szCs w:val="16"/>
                <w:vertAlign w:val="superscript"/>
                <w:lang w:bidi="ar-EG"/>
              </w:rPr>
              <w:t>nd</w:t>
            </w:r>
            <w:r w:rsidRPr="00B8739A">
              <w:rPr>
                <w:rFonts w:asciiTheme="majorBidi" w:hAnsiTheme="majorBidi" w:cstheme="majorBidi"/>
                <w:b/>
                <w:bCs/>
                <w:sz w:val="16"/>
                <w:szCs w:val="16"/>
                <w:lang w:bidi="ar-EG"/>
              </w:rPr>
              <w:t xml:space="preserve"> instar</w:t>
            </w:r>
            <w:r w:rsidR="00E2070B" w:rsidRPr="00B8739A">
              <w:rPr>
                <w:rFonts w:asciiTheme="majorBidi" w:hAnsiTheme="majorBidi" w:cstheme="majorBidi"/>
                <w:b/>
                <w:bCs/>
                <w:sz w:val="16"/>
                <w:szCs w:val="16"/>
                <w:lang w:bidi="ar-EG"/>
              </w:rPr>
              <w:t xml:space="preserve"> nymphal</w:t>
            </w:r>
          </w:p>
        </w:tc>
      </w:tr>
      <w:tr w:rsidR="00647EF3" w:rsidRPr="00B8739A" w:rsidTr="00182301">
        <w:trPr>
          <w:jc w:val="center"/>
        </w:trPr>
        <w:tc>
          <w:tcPr>
            <w:tcW w:w="3403"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i/>
                <w:iCs/>
                <w:sz w:val="16"/>
                <w:szCs w:val="16"/>
                <w:lang w:bidi="ar-EG"/>
              </w:rPr>
              <w:t>Tetranychus urticae</w:t>
            </w:r>
            <w:r w:rsidRPr="00B8739A">
              <w:rPr>
                <w:rFonts w:asciiTheme="majorBidi" w:hAnsiTheme="majorBidi" w:cstheme="majorBidi"/>
                <w:b/>
                <w:bCs/>
                <w:sz w:val="16"/>
                <w:szCs w:val="16"/>
                <w:lang w:bidi="ar-EG"/>
              </w:rPr>
              <w:t xml:space="preserve"> Koch</w:t>
            </w:r>
          </w:p>
        </w:tc>
        <w:tc>
          <w:tcPr>
            <w:tcW w:w="2454"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Tetranychidae</w:t>
            </w:r>
          </w:p>
        </w:tc>
        <w:tc>
          <w:tcPr>
            <w:tcW w:w="2841"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Nymphs</w:t>
            </w:r>
          </w:p>
        </w:tc>
      </w:tr>
      <w:tr w:rsidR="00647EF3" w:rsidRPr="00B8739A" w:rsidTr="00182301">
        <w:trPr>
          <w:jc w:val="center"/>
        </w:trPr>
        <w:tc>
          <w:tcPr>
            <w:tcW w:w="3403"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i/>
                <w:iCs/>
                <w:sz w:val="16"/>
                <w:szCs w:val="16"/>
                <w:lang w:bidi="ar-EG"/>
              </w:rPr>
              <w:t>Thrips tabaci</w:t>
            </w:r>
            <w:r w:rsidRPr="00B8739A">
              <w:rPr>
                <w:rFonts w:asciiTheme="majorBidi" w:hAnsiTheme="majorBidi" w:cstheme="majorBidi"/>
                <w:b/>
                <w:bCs/>
                <w:sz w:val="16"/>
                <w:szCs w:val="16"/>
                <w:lang w:bidi="ar-EG"/>
              </w:rPr>
              <w:t xml:space="preserve"> </w:t>
            </w:r>
            <w:hyperlink r:id="rId9" w:tooltip="Karl Eduard Lindeman (page does not exist)" w:history="1">
              <w:r w:rsidRPr="00B8739A">
                <w:rPr>
                  <w:rFonts w:asciiTheme="majorBidi" w:hAnsiTheme="majorBidi" w:cstheme="majorBidi"/>
                  <w:b/>
                  <w:bCs/>
                  <w:sz w:val="16"/>
                  <w:szCs w:val="16"/>
                  <w:lang w:bidi="ar-EG"/>
                </w:rPr>
                <w:t>Lindeman</w:t>
              </w:r>
            </w:hyperlink>
          </w:p>
        </w:tc>
        <w:tc>
          <w:tcPr>
            <w:tcW w:w="2454"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Thripidae</w:t>
            </w:r>
          </w:p>
        </w:tc>
        <w:tc>
          <w:tcPr>
            <w:tcW w:w="2841"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Nymphs</w:t>
            </w:r>
          </w:p>
        </w:tc>
      </w:tr>
      <w:tr w:rsidR="00647EF3" w:rsidRPr="00B8739A" w:rsidTr="00182301">
        <w:trPr>
          <w:jc w:val="center"/>
        </w:trPr>
        <w:tc>
          <w:tcPr>
            <w:tcW w:w="3403"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i/>
                <w:iCs/>
                <w:sz w:val="16"/>
                <w:szCs w:val="16"/>
                <w:lang w:bidi="ar-EG"/>
              </w:rPr>
              <w:t>Aphis gossypii</w:t>
            </w:r>
            <w:r w:rsidRPr="00B8739A">
              <w:rPr>
                <w:rFonts w:asciiTheme="majorBidi" w:hAnsiTheme="majorBidi" w:cstheme="majorBidi"/>
                <w:b/>
                <w:bCs/>
                <w:sz w:val="16"/>
                <w:szCs w:val="16"/>
                <w:lang w:bidi="ar-EG"/>
              </w:rPr>
              <w:t xml:space="preserve"> Glover</w:t>
            </w:r>
          </w:p>
        </w:tc>
        <w:tc>
          <w:tcPr>
            <w:tcW w:w="2454"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Aphididae</w:t>
            </w:r>
          </w:p>
        </w:tc>
        <w:tc>
          <w:tcPr>
            <w:tcW w:w="2841"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Nymphs</w:t>
            </w:r>
          </w:p>
        </w:tc>
      </w:tr>
      <w:tr w:rsidR="00647EF3" w:rsidRPr="00B8739A" w:rsidTr="00182301">
        <w:trPr>
          <w:jc w:val="center"/>
        </w:trPr>
        <w:tc>
          <w:tcPr>
            <w:tcW w:w="3403"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Palm pollen grains</w:t>
            </w:r>
          </w:p>
        </w:tc>
        <w:tc>
          <w:tcPr>
            <w:tcW w:w="2454"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w:t>
            </w:r>
          </w:p>
        </w:tc>
        <w:tc>
          <w:tcPr>
            <w:tcW w:w="2841" w:type="dxa"/>
          </w:tcPr>
          <w:p w:rsidR="00647EF3" w:rsidRPr="00B8739A" w:rsidRDefault="00647EF3" w:rsidP="00291084">
            <w:pPr>
              <w:bidi w:val="0"/>
              <w:jc w:val="center"/>
              <w:outlineLvl w:val="0"/>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w:t>
            </w:r>
          </w:p>
        </w:tc>
      </w:tr>
    </w:tbl>
    <w:p w:rsidR="0040087C" w:rsidRPr="00B8739A" w:rsidRDefault="00713D9F" w:rsidP="00291084">
      <w:pPr>
        <w:pStyle w:val="ListParagraph"/>
        <w:numPr>
          <w:ilvl w:val="0"/>
          <w:numId w:val="1"/>
        </w:numPr>
        <w:bidi w:val="0"/>
        <w:spacing w:after="0" w:line="240" w:lineRule="auto"/>
        <w:jc w:val="both"/>
        <w:outlineLvl w:val="0"/>
        <w:rPr>
          <w:rFonts w:asciiTheme="majorBidi" w:hAnsiTheme="majorBidi" w:cstheme="majorBidi"/>
          <w:b/>
          <w:bCs/>
          <w:sz w:val="24"/>
          <w:szCs w:val="24"/>
          <w:lang w:bidi="ar-EG"/>
        </w:rPr>
      </w:pPr>
      <w:r w:rsidRPr="00B8739A">
        <w:rPr>
          <w:rFonts w:asciiTheme="majorBidi" w:hAnsiTheme="majorBidi" w:cstheme="majorBidi"/>
          <w:b/>
          <w:bCs/>
          <w:sz w:val="24"/>
          <w:szCs w:val="24"/>
          <w:lang w:bidi="ar-EG"/>
        </w:rPr>
        <w:t>Stock cultures of pests:</w:t>
      </w:r>
    </w:p>
    <w:p w:rsidR="00174EEA" w:rsidRPr="00B8739A" w:rsidRDefault="00174EEA" w:rsidP="00291084">
      <w:pPr>
        <w:pStyle w:val="ListParagraph"/>
        <w:numPr>
          <w:ilvl w:val="1"/>
          <w:numId w:val="7"/>
        </w:numPr>
        <w:bidi w:val="0"/>
        <w:spacing w:after="0" w:line="240" w:lineRule="auto"/>
        <w:jc w:val="both"/>
        <w:outlineLvl w:val="0"/>
        <w:rPr>
          <w:rFonts w:asciiTheme="majorBidi" w:hAnsiTheme="majorBidi" w:cstheme="majorBidi"/>
          <w:b/>
          <w:bCs/>
          <w:sz w:val="24"/>
          <w:szCs w:val="24"/>
          <w:lang w:bidi="ar-EG"/>
        </w:rPr>
      </w:pPr>
      <w:r w:rsidRPr="00B8739A">
        <w:rPr>
          <w:rFonts w:asciiTheme="majorBidi" w:hAnsiTheme="majorBidi" w:cstheme="majorBidi"/>
          <w:b/>
          <w:bCs/>
          <w:i/>
          <w:iCs/>
          <w:sz w:val="24"/>
          <w:szCs w:val="24"/>
          <w:lang w:bidi="ar-EG"/>
        </w:rPr>
        <w:t>. Tetranychus urticae</w:t>
      </w:r>
      <w:r w:rsidRPr="00B8739A">
        <w:rPr>
          <w:rFonts w:asciiTheme="majorBidi" w:hAnsiTheme="majorBidi" w:cstheme="majorBidi"/>
          <w:b/>
          <w:bCs/>
          <w:sz w:val="24"/>
          <w:szCs w:val="24"/>
          <w:lang w:bidi="ar-EG"/>
        </w:rPr>
        <w:t xml:space="preserve"> Koch.</w:t>
      </w:r>
    </w:p>
    <w:p w:rsidR="0040087C" w:rsidRPr="00B8739A" w:rsidRDefault="00932A0D" w:rsidP="00182301">
      <w:pPr>
        <w:bidi w:val="0"/>
        <w:spacing w:after="0" w:line="250" w:lineRule="exact"/>
        <w:ind w:firstLine="357"/>
        <w:jc w:val="both"/>
        <w:rPr>
          <w:rFonts w:ascii="Times New Roman" w:eastAsia="Times New Roman" w:hAnsi="Times New Roman" w:cs="Times New Roman"/>
          <w:b/>
          <w:bCs/>
          <w:sz w:val="24"/>
          <w:szCs w:val="24"/>
        </w:rPr>
      </w:pPr>
      <w:r w:rsidRPr="00B8739A">
        <w:rPr>
          <w:rFonts w:asciiTheme="majorBidi" w:hAnsiTheme="majorBidi" w:cstheme="majorBidi"/>
          <w:sz w:val="24"/>
          <w:szCs w:val="24"/>
          <w:lang w:bidi="ar-EG"/>
        </w:rPr>
        <w:t xml:space="preserve">A separate stock </w:t>
      </w:r>
      <w:r w:rsidR="00E2070B" w:rsidRPr="00B8739A">
        <w:rPr>
          <w:rFonts w:asciiTheme="majorBidi" w:hAnsiTheme="majorBidi" w:cstheme="majorBidi"/>
          <w:sz w:val="24"/>
          <w:szCs w:val="24"/>
          <w:lang w:bidi="ar-EG"/>
        </w:rPr>
        <w:t xml:space="preserve">culture was prepared under laboratory </w:t>
      </w:r>
      <w:r w:rsidRPr="00B8739A">
        <w:rPr>
          <w:rFonts w:asciiTheme="majorBidi" w:hAnsiTheme="majorBidi" w:cstheme="majorBidi"/>
          <w:sz w:val="24"/>
          <w:szCs w:val="24"/>
          <w:lang w:bidi="ar-EG"/>
        </w:rPr>
        <w:t xml:space="preserve">condition. Infested leaves of </w:t>
      </w:r>
      <w:r w:rsidR="00E2070B" w:rsidRPr="00B8739A">
        <w:rPr>
          <w:rFonts w:asciiTheme="majorBidi" w:hAnsiTheme="majorBidi" w:cstheme="majorBidi"/>
          <w:sz w:val="24"/>
          <w:szCs w:val="24"/>
          <w:lang w:bidi="ar-EG"/>
        </w:rPr>
        <w:t>c</w:t>
      </w:r>
      <w:r w:rsidR="003530AB" w:rsidRPr="00B8739A">
        <w:rPr>
          <w:rFonts w:asciiTheme="majorBidi" w:hAnsiTheme="majorBidi" w:cstheme="majorBidi"/>
          <w:sz w:val="24"/>
          <w:szCs w:val="24"/>
          <w:lang w:bidi="ar-EG"/>
        </w:rPr>
        <w:t>astor</w:t>
      </w:r>
      <w:r w:rsidRPr="00B8739A">
        <w:rPr>
          <w:rFonts w:asciiTheme="majorBidi" w:hAnsiTheme="majorBidi" w:cstheme="majorBidi"/>
          <w:sz w:val="24"/>
          <w:szCs w:val="24"/>
          <w:lang w:bidi="ar-EG"/>
        </w:rPr>
        <w:t xml:space="preserve"> </w:t>
      </w:r>
      <w:r w:rsidR="003530AB" w:rsidRPr="00B8739A">
        <w:rPr>
          <w:rFonts w:asciiTheme="majorBidi" w:hAnsiTheme="majorBidi" w:cstheme="majorBidi"/>
          <w:sz w:val="24"/>
          <w:szCs w:val="24"/>
          <w:lang w:bidi="ar-EG"/>
        </w:rPr>
        <w:t>bean,</w:t>
      </w:r>
      <w:r w:rsidR="003530AB" w:rsidRPr="00B8739A">
        <w:rPr>
          <w:rStyle w:val="Heading1Char"/>
          <w:rFonts w:ascii="Arial" w:eastAsiaTheme="minorEastAsia" w:hAnsi="Arial" w:cs="Arial"/>
          <w:b w:val="0"/>
          <w:bCs w:val="0"/>
          <w:i/>
          <w:iCs/>
          <w:sz w:val="24"/>
          <w:szCs w:val="24"/>
          <w:shd w:val="clear" w:color="auto" w:fill="F8F9FA"/>
        </w:rPr>
        <w:t xml:space="preserve"> </w:t>
      </w:r>
      <w:r w:rsidR="003530AB" w:rsidRPr="00B8739A">
        <w:rPr>
          <w:rFonts w:asciiTheme="majorBidi" w:hAnsiTheme="majorBidi" w:cstheme="majorBidi"/>
          <w:i/>
          <w:iCs/>
          <w:sz w:val="24"/>
          <w:szCs w:val="24"/>
          <w:lang w:bidi="ar-EG"/>
        </w:rPr>
        <w:t>Ricinus communis</w:t>
      </w:r>
      <w:r w:rsidR="003530AB" w:rsidRPr="00B8739A">
        <w:rPr>
          <w:rFonts w:asciiTheme="majorBidi" w:hAnsiTheme="majorBidi" w:cstheme="majorBidi"/>
          <w:sz w:val="24"/>
          <w:szCs w:val="24"/>
          <w:lang w:bidi="ar-EG"/>
        </w:rPr>
        <w:t xml:space="preserve"> L</w:t>
      </w:r>
      <w:r w:rsidR="003530AB" w:rsidRPr="00B8739A">
        <w:rPr>
          <w:rFonts w:ascii="Times New Roman" w:eastAsia="Times New Roman" w:hAnsi="Times New Roman" w:cs="Times New Roman"/>
          <w:sz w:val="24"/>
          <w:szCs w:val="24"/>
        </w:rPr>
        <w:t>.</w:t>
      </w:r>
      <w:r w:rsidRPr="00B8739A">
        <w:rPr>
          <w:rFonts w:asciiTheme="majorBidi" w:hAnsiTheme="majorBidi" w:cstheme="majorBidi"/>
          <w:sz w:val="24"/>
          <w:szCs w:val="24"/>
          <w:lang w:bidi="ar-EG"/>
        </w:rPr>
        <w:t xml:space="preserve"> were collected from Fayoum province</w:t>
      </w:r>
      <w:r w:rsidR="00E2070B" w:rsidRPr="00B8739A">
        <w:rPr>
          <w:rFonts w:asciiTheme="majorBidi" w:hAnsiTheme="majorBidi" w:cstheme="majorBidi"/>
          <w:sz w:val="24"/>
          <w:szCs w:val="24"/>
          <w:lang w:bidi="ar-EG"/>
        </w:rPr>
        <w:t xml:space="preserve"> </w:t>
      </w:r>
      <w:r w:rsidR="00E2070B" w:rsidRPr="00B8739A">
        <w:rPr>
          <w:rFonts w:asciiTheme="majorBidi" w:hAnsiTheme="majorBidi" w:cstheme="majorBidi"/>
          <w:b/>
          <w:bCs/>
          <w:sz w:val="24"/>
          <w:szCs w:val="24"/>
          <w:lang w:bidi="ar-EG"/>
        </w:rPr>
        <w:t xml:space="preserve">(Al-Adawy, </w:t>
      </w:r>
      <w:r w:rsidR="00E2070B" w:rsidRPr="00B8739A">
        <w:rPr>
          <w:rFonts w:asciiTheme="majorBidi" w:hAnsiTheme="majorBidi" w:cstheme="majorBidi"/>
          <w:b/>
          <w:bCs/>
          <w:i/>
          <w:iCs/>
          <w:sz w:val="24"/>
          <w:szCs w:val="24"/>
          <w:lang w:bidi="ar-EG"/>
        </w:rPr>
        <w:t>et al.,</w:t>
      </w:r>
      <w:r w:rsidR="00E2070B" w:rsidRPr="00B8739A">
        <w:rPr>
          <w:rFonts w:asciiTheme="majorBidi" w:hAnsiTheme="majorBidi" w:cstheme="majorBidi"/>
          <w:b/>
          <w:bCs/>
          <w:sz w:val="24"/>
          <w:szCs w:val="24"/>
          <w:lang w:bidi="ar-EG"/>
        </w:rPr>
        <w:t xml:space="preserve"> 2001)</w:t>
      </w:r>
      <w:r w:rsidRPr="00B8739A">
        <w:rPr>
          <w:rFonts w:asciiTheme="majorBidi" w:hAnsiTheme="majorBidi" w:cstheme="majorBidi"/>
          <w:sz w:val="24"/>
          <w:szCs w:val="24"/>
          <w:lang w:bidi="ar-EG"/>
        </w:rPr>
        <w:t xml:space="preserve">. The newly emerged adults were collected and introduced on sweet potato plants grown in plastic pots under wooden cages covered with muslin to avoid cross contamination. Immature individuals were used for preparing small cultures in Petri dishes provided with sweet potato </w:t>
      </w:r>
      <w:r w:rsidR="003530AB" w:rsidRPr="00B8739A">
        <w:rPr>
          <w:rFonts w:asciiTheme="majorBidi" w:hAnsiTheme="majorBidi" w:cstheme="majorBidi"/>
          <w:sz w:val="24"/>
          <w:szCs w:val="24"/>
          <w:lang w:bidi="ar-EG"/>
        </w:rPr>
        <w:t>leaves;</w:t>
      </w:r>
      <w:r w:rsidRPr="00B8739A">
        <w:rPr>
          <w:rFonts w:asciiTheme="majorBidi" w:hAnsiTheme="majorBidi" w:cstheme="majorBidi"/>
          <w:sz w:val="24"/>
          <w:szCs w:val="24"/>
          <w:lang w:bidi="ar-EG"/>
        </w:rPr>
        <w:t xml:space="preserve"> its ridges dipped in thin layer of agar 0.6% to prevent escape the mites. All treatments were replicated ten times</w:t>
      </w:r>
      <w:r w:rsidR="003530AB" w:rsidRPr="00B8739A">
        <w:rPr>
          <w:rFonts w:asciiTheme="majorBidi" w:hAnsiTheme="majorBidi" w:cstheme="majorBidi"/>
          <w:sz w:val="24"/>
          <w:szCs w:val="24"/>
          <w:lang w:bidi="ar-EG"/>
        </w:rPr>
        <w:t xml:space="preserve"> </w:t>
      </w:r>
      <w:r w:rsidRPr="00B8739A">
        <w:rPr>
          <w:rFonts w:asciiTheme="majorBidi" w:hAnsiTheme="majorBidi" w:cstheme="majorBidi"/>
          <w:b/>
          <w:bCs/>
          <w:sz w:val="24"/>
          <w:szCs w:val="24"/>
          <w:lang w:bidi="ar-EG"/>
        </w:rPr>
        <w:t>(</w:t>
      </w:r>
      <w:r w:rsidR="00174EEA" w:rsidRPr="00B8739A">
        <w:rPr>
          <w:rFonts w:asciiTheme="majorBidi" w:hAnsiTheme="majorBidi" w:cstheme="majorBidi"/>
          <w:b/>
          <w:bCs/>
          <w:sz w:val="24"/>
          <w:szCs w:val="24"/>
          <w:lang w:bidi="ar-EG"/>
        </w:rPr>
        <w:t>Mahmoud, 1998</w:t>
      </w:r>
      <w:r w:rsidR="00846DFB" w:rsidRPr="00B8739A">
        <w:rPr>
          <w:rFonts w:asciiTheme="majorBidi" w:hAnsiTheme="majorBidi" w:cstheme="majorBidi"/>
          <w:b/>
          <w:bCs/>
          <w:sz w:val="24"/>
          <w:szCs w:val="24"/>
          <w:lang w:bidi="ar-EG"/>
        </w:rPr>
        <w:t>; Rahil</w:t>
      </w:r>
      <w:r w:rsidRPr="00B8739A">
        <w:rPr>
          <w:rFonts w:asciiTheme="majorBidi" w:hAnsiTheme="majorBidi" w:cstheme="majorBidi"/>
          <w:b/>
          <w:bCs/>
          <w:sz w:val="24"/>
          <w:szCs w:val="24"/>
          <w:lang w:bidi="ar-EG"/>
        </w:rPr>
        <w:t xml:space="preserve">, </w:t>
      </w:r>
      <w:r w:rsidRPr="00B8739A">
        <w:rPr>
          <w:rFonts w:asciiTheme="majorBidi" w:hAnsiTheme="majorBidi" w:cstheme="majorBidi"/>
          <w:b/>
          <w:bCs/>
          <w:i/>
          <w:iCs/>
          <w:sz w:val="24"/>
          <w:szCs w:val="24"/>
          <w:lang w:bidi="ar-EG"/>
        </w:rPr>
        <w:t>et al</w:t>
      </w:r>
      <w:r w:rsidRPr="00B8739A">
        <w:rPr>
          <w:rFonts w:asciiTheme="majorBidi" w:hAnsiTheme="majorBidi" w:cstheme="majorBidi"/>
          <w:b/>
          <w:bCs/>
          <w:sz w:val="24"/>
          <w:szCs w:val="24"/>
          <w:lang w:bidi="ar-EG"/>
        </w:rPr>
        <w:t>., 2004</w:t>
      </w:r>
      <w:r w:rsidR="003530AB" w:rsidRPr="00B8739A">
        <w:rPr>
          <w:rFonts w:asciiTheme="majorBidi" w:hAnsiTheme="majorBidi" w:cstheme="majorBidi"/>
          <w:b/>
          <w:bCs/>
          <w:sz w:val="24"/>
          <w:szCs w:val="24"/>
          <w:lang w:bidi="ar-EG"/>
        </w:rPr>
        <w:t xml:space="preserve"> </w:t>
      </w:r>
      <w:r w:rsidRPr="00B8739A">
        <w:rPr>
          <w:rFonts w:asciiTheme="majorBidi" w:hAnsiTheme="majorBidi" w:cstheme="majorBidi"/>
          <w:b/>
          <w:bCs/>
          <w:sz w:val="24"/>
          <w:szCs w:val="24"/>
          <w:lang w:bidi="ar-EG"/>
        </w:rPr>
        <w:t>and Sayed,</w:t>
      </w:r>
      <w:bookmarkStart w:id="1" w:name="_Hlk29749975"/>
      <w:r w:rsidR="003530AB" w:rsidRPr="00B8739A">
        <w:rPr>
          <w:rFonts w:asciiTheme="majorBidi" w:hAnsiTheme="majorBidi" w:cstheme="majorBidi"/>
          <w:b/>
          <w:bCs/>
          <w:sz w:val="24"/>
          <w:szCs w:val="24"/>
          <w:lang w:bidi="ar-EG"/>
        </w:rPr>
        <w:t xml:space="preserve"> </w:t>
      </w:r>
      <w:r w:rsidRPr="00B8739A">
        <w:rPr>
          <w:rFonts w:asciiTheme="majorBidi" w:hAnsiTheme="majorBidi" w:cstheme="majorBidi"/>
          <w:b/>
          <w:bCs/>
          <w:i/>
          <w:iCs/>
          <w:sz w:val="24"/>
          <w:szCs w:val="24"/>
          <w:lang w:bidi="ar-EG"/>
        </w:rPr>
        <w:t>et al</w:t>
      </w:r>
      <w:r w:rsidRPr="00B8739A">
        <w:rPr>
          <w:rFonts w:asciiTheme="majorBidi" w:hAnsiTheme="majorBidi" w:cstheme="majorBidi"/>
          <w:b/>
          <w:bCs/>
          <w:sz w:val="24"/>
          <w:szCs w:val="24"/>
          <w:lang w:bidi="ar-EG"/>
        </w:rPr>
        <w:t>., 200</w:t>
      </w:r>
      <w:bookmarkEnd w:id="1"/>
      <w:r w:rsidRPr="00B8739A">
        <w:rPr>
          <w:rFonts w:asciiTheme="majorBidi" w:hAnsiTheme="majorBidi" w:cstheme="majorBidi"/>
          <w:b/>
          <w:bCs/>
          <w:sz w:val="24"/>
          <w:szCs w:val="24"/>
          <w:lang w:bidi="ar-EG"/>
        </w:rPr>
        <w:t>6).</w:t>
      </w:r>
    </w:p>
    <w:p w:rsidR="00174EEA" w:rsidRPr="00B8739A" w:rsidRDefault="00174EEA" w:rsidP="00291084">
      <w:pPr>
        <w:pStyle w:val="ListParagraph"/>
        <w:numPr>
          <w:ilvl w:val="1"/>
          <w:numId w:val="8"/>
        </w:numPr>
        <w:bidi w:val="0"/>
        <w:spacing w:after="0" w:line="240" w:lineRule="auto"/>
        <w:jc w:val="both"/>
        <w:outlineLvl w:val="0"/>
        <w:rPr>
          <w:rFonts w:asciiTheme="majorBidi" w:hAnsiTheme="majorBidi" w:cstheme="majorBidi"/>
          <w:b/>
          <w:bCs/>
          <w:sz w:val="24"/>
          <w:szCs w:val="24"/>
          <w:lang w:bidi="ar-EG"/>
        </w:rPr>
      </w:pPr>
      <w:r w:rsidRPr="00B8739A">
        <w:rPr>
          <w:rFonts w:asciiTheme="majorBidi" w:hAnsiTheme="majorBidi" w:cstheme="majorBidi"/>
          <w:b/>
          <w:bCs/>
          <w:i/>
          <w:iCs/>
          <w:sz w:val="24"/>
          <w:szCs w:val="24"/>
          <w:lang w:bidi="ar-EG"/>
        </w:rPr>
        <w:t>Bemisia tabaci</w:t>
      </w:r>
      <w:r w:rsidRPr="00B8739A">
        <w:rPr>
          <w:rFonts w:asciiTheme="majorBidi" w:hAnsiTheme="majorBidi" w:cstheme="majorBidi"/>
          <w:b/>
          <w:bCs/>
          <w:sz w:val="24"/>
          <w:szCs w:val="24"/>
          <w:lang w:bidi="ar-EG"/>
        </w:rPr>
        <w:t xml:space="preserve"> Genn.</w:t>
      </w:r>
    </w:p>
    <w:p w:rsidR="00174EEA" w:rsidRPr="00B8739A" w:rsidRDefault="00174EEA" w:rsidP="006C7F81">
      <w:pPr>
        <w:bidi w:val="0"/>
        <w:spacing w:after="0" w:line="240" w:lineRule="auto"/>
        <w:ind w:firstLine="720"/>
        <w:jc w:val="both"/>
        <w:outlineLvl w:val="0"/>
        <w:rPr>
          <w:rFonts w:asciiTheme="majorBidi" w:hAnsiTheme="majorBidi" w:cstheme="majorBidi"/>
          <w:b/>
          <w:bCs/>
          <w:sz w:val="24"/>
          <w:szCs w:val="24"/>
          <w:lang w:bidi="ar-EG"/>
        </w:rPr>
      </w:pPr>
      <w:r w:rsidRPr="00B8739A">
        <w:rPr>
          <w:rFonts w:asciiTheme="majorBidi" w:hAnsiTheme="majorBidi" w:cstheme="majorBidi"/>
          <w:sz w:val="24"/>
          <w:szCs w:val="24"/>
          <w:lang w:bidi="ar-EG"/>
        </w:rPr>
        <w:t xml:space="preserve">Rearing of </w:t>
      </w:r>
      <w:r w:rsidRPr="00B8739A">
        <w:rPr>
          <w:rFonts w:asciiTheme="majorBidi" w:hAnsiTheme="majorBidi" w:cstheme="majorBidi"/>
          <w:i/>
          <w:iCs/>
          <w:sz w:val="24"/>
          <w:szCs w:val="24"/>
          <w:lang w:bidi="ar-EG"/>
        </w:rPr>
        <w:t>B. tabaci</w:t>
      </w:r>
      <w:r w:rsidRPr="00B8739A">
        <w:rPr>
          <w:rFonts w:asciiTheme="majorBidi" w:hAnsiTheme="majorBidi" w:cstheme="majorBidi"/>
          <w:sz w:val="24"/>
          <w:szCs w:val="24"/>
          <w:lang w:bidi="ar-EG"/>
        </w:rPr>
        <w:t xml:space="preserve"> was carried out by collecting the adults of flies from cucumber plants by sweeping net traps in paper bag and placed on another sweet potato plants in cages (40×60×50cm) to separate this pest from other pests</w:t>
      </w:r>
      <w:r w:rsidR="00ED79AC" w:rsidRPr="00B8739A">
        <w:rPr>
          <w:rFonts w:asciiTheme="majorBidi" w:hAnsiTheme="majorBidi" w:cstheme="majorBidi"/>
          <w:sz w:val="24"/>
          <w:szCs w:val="24"/>
          <w:lang w:bidi="ar-EG"/>
        </w:rPr>
        <w:t xml:space="preserve"> </w:t>
      </w:r>
      <w:r w:rsidR="004D013B" w:rsidRPr="00B8739A">
        <w:rPr>
          <w:rFonts w:asciiTheme="majorBidi" w:hAnsiTheme="majorBidi" w:cstheme="majorBidi"/>
          <w:b/>
          <w:bCs/>
          <w:sz w:val="24"/>
          <w:szCs w:val="24"/>
          <w:lang w:bidi="ar-EG"/>
        </w:rPr>
        <w:t>(</w:t>
      </w:r>
      <w:r w:rsidR="006C7F81" w:rsidRPr="00B8739A">
        <w:rPr>
          <w:rFonts w:asciiTheme="majorBidi" w:hAnsiTheme="majorBidi" w:cstheme="majorBidi"/>
          <w:b/>
          <w:bCs/>
          <w:spacing w:val="-4"/>
          <w:sz w:val="23"/>
          <w:szCs w:val="23"/>
        </w:rPr>
        <w:t xml:space="preserve">Abdel Gayed, </w:t>
      </w:r>
      <w:r w:rsidR="004D013B" w:rsidRPr="00B8739A">
        <w:rPr>
          <w:rFonts w:asciiTheme="majorBidi" w:hAnsiTheme="majorBidi" w:cstheme="majorBidi"/>
          <w:b/>
          <w:bCs/>
          <w:sz w:val="24"/>
          <w:szCs w:val="24"/>
          <w:lang w:bidi="ar-EG"/>
        </w:rPr>
        <w:t>2004)</w:t>
      </w:r>
      <w:r w:rsidR="00ED79AC" w:rsidRPr="00B8739A">
        <w:rPr>
          <w:rFonts w:asciiTheme="majorBidi" w:hAnsiTheme="majorBidi" w:cstheme="majorBidi"/>
          <w:b/>
          <w:bCs/>
          <w:sz w:val="24"/>
          <w:szCs w:val="24"/>
          <w:lang w:bidi="ar-EG"/>
        </w:rPr>
        <w:t xml:space="preserve"> </w:t>
      </w:r>
    </w:p>
    <w:p w:rsidR="00ED79AC" w:rsidRPr="00B8739A" w:rsidRDefault="002559A9" w:rsidP="00182301">
      <w:pPr>
        <w:pStyle w:val="ListParagraph"/>
        <w:numPr>
          <w:ilvl w:val="1"/>
          <w:numId w:val="8"/>
        </w:numPr>
        <w:bidi w:val="0"/>
        <w:spacing w:after="0" w:line="250" w:lineRule="exact"/>
        <w:jc w:val="both"/>
        <w:outlineLvl w:val="0"/>
        <w:rPr>
          <w:rFonts w:asciiTheme="majorBidi" w:hAnsiTheme="majorBidi" w:cstheme="majorBidi"/>
          <w:b/>
          <w:bCs/>
          <w:sz w:val="24"/>
          <w:szCs w:val="24"/>
          <w:lang w:bidi="ar-EG"/>
        </w:rPr>
      </w:pPr>
      <w:r>
        <w:rPr>
          <w:rFonts w:asciiTheme="majorBidi" w:hAnsiTheme="majorBidi" w:cstheme="majorBidi"/>
          <w:noProof/>
          <w:sz w:val="28"/>
          <w:szCs w:val="28"/>
        </w:rPr>
        <w:lastRenderedPageBreak/>
        <mc:AlternateContent>
          <mc:Choice Requires="wps">
            <w:drawing>
              <wp:anchor distT="0" distB="0" distL="114300" distR="114300" simplePos="0" relativeHeight="251663360" behindDoc="0" locked="0" layoutInCell="1" allowOverlap="1" wp14:anchorId="6E01CA2E" wp14:editId="55B63C59">
                <wp:simplePos x="0" y="0"/>
                <wp:positionH relativeFrom="column">
                  <wp:posOffset>-92164</wp:posOffset>
                </wp:positionH>
                <wp:positionV relativeFrom="paragraph">
                  <wp:posOffset>-347980</wp:posOffset>
                </wp:positionV>
                <wp:extent cx="4702810" cy="342900"/>
                <wp:effectExtent l="0" t="0" r="254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7.25pt;margin-top:-27.4pt;width:370.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" stroked="f">
                <v:textbo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4</w:t>
                      </w:r>
                      <w:r>
                        <w:rPr>
                          <w:rFonts w:ascii="Times New Roman" w:hAnsi="Times New Roman" w:cs="Times New Roman"/>
                          <w:b/>
                          <w:bCs/>
                          <w:i/>
                          <w:iCs/>
                          <w:sz w:val="24"/>
                          <w:szCs w:val="24"/>
                        </w:rPr>
                        <w:t>3</w:t>
                      </w:r>
                    </w:p>
                  </w:txbxContent>
                </v:textbox>
              </v:rect>
            </w:pict>
          </mc:Fallback>
        </mc:AlternateContent>
      </w:r>
      <w:r w:rsidR="00ED79AC" w:rsidRPr="00B8739A">
        <w:rPr>
          <w:rFonts w:asciiTheme="majorBidi" w:hAnsiTheme="majorBidi" w:cstheme="majorBidi"/>
          <w:b/>
          <w:bCs/>
          <w:i/>
          <w:iCs/>
          <w:sz w:val="24"/>
          <w:szCs w:val="24"/>
          <w:lang w:bidi="ar-EG"/>
        </w:rPr>
        <w:t>Thrips tabaci</w:t>
      </w:r>
      <w:r w:rsidR="00ED79AC" w:rsidRPr="00B8739A">
        <w:rPr>
          <w:rFonts w:asciiTheme="majorBidi" w:hAnsiTheme="majorBidi" w:cstheme="majorBidi"/>
          <w:b/>
          <w:bCs/>
          <w:sz w:val="24"/>
          <w:szCs w:val="24"/>
          <w:lang w:bidi="ar-EG"/>
        </w:rPr>
        <w:t xml:space="preserve"> </w:t>
      </w:r>
      <w:hyperlink r:id="rId10" w:tooltip="Karl Eduard Lindeman (page does not exist)" w:history="1">
        <w:r w:rsidR="00ED79AC" w:rsidRPr="00B8739A">
          <w:rPr>
            <w:rFonts w:asciiTheme="majorBidi" w:hAnsiTheme="majorBidi" w:cstheme="majorBidi"/>
            <w:b/>
            <w:bCs/>
            <w:sz w:val="24"/>
            <w:szCs w:val="24"/>
            <w:lang w:bidi="ar-EG"/>
          </w:rPr>
          <w:t>Lindeman</w:t>
        </w:r>
      </w:hyperlink>
      <w:r w:rsidR="00ED79AC" w:rsidRPr="00B8739A">
        <w:rPr>
          <w:rFonts w:asciiTheme="majorBidi" w:hAnsiTheme="majorBidi" w:cstheme="majorBidi"/>
          <w:b/>
          <w:bCs/>
          <w:sz w:val="24"/>
          <w:szCs w:val="24"/>
          <w:lang w:bidi="ar-EG"/>
        </w:rPr>
        <w:t>.</w:t>
      </w:r>
    </w:p>
    <w:p w:rsidR="00ED79AC" w:rsidRPr="00B8739A" w:rsidRDefault="00ED79AC" w:rsidP="006C7F81">
      <w:pPr>
        <w:bidi w:val="0"/>
        <w:spacing w:after="0" w:line="250" w:lineRule="exact"/>
        <w:ind w:firstLine="720"/>
        <w:jc w:val="both"/>
        <w:outlineLvl w:val="0"/>
        <w:rPr>
          <w:rFonts w:asciiTheme="majorBidi" w:hAnsiTheme="majorBidi" w:cstheme="majorBidi"/>
          <w:b/>
          <w:bCs/>
          <w:sz w:val="24"/>
          <w:szCs w:val="24"/>
          <w:lang w:bidi="ar-EG"/>
        </w:rPr>
      </w:pPr>
      <w:r w:rsidRPr="00B8739A">
        <w:rPr>
          <w:rFonts w:asciiTheme="majorBidi" w:hAnsiTheme="majorBidi" w:cstheme="majorBidi"/>
          <w:sz w:val="24"/>
          <w:szCs w:val="24"/>
          <w:lang w:bidi="ar-EG"/>
        </w:rPr>
        <w:t xml:space="preserve">Nymphs of </w:t>
      </w:r>
      <w:r w:rsidRPr="00B8739A">
        <w:rPr>
          <w:rFonts w:asciiTheme="majorBidi" w:hAnsiTheme="majorBidi" w:cstheme="majorBidi"/>
          <w:i/>
          <w:iCs/>
          <w:sz w:val="24"/>
          <w:szCs w:val="24"/>
          <w:lang w:bidi="ar-EG"/>
        </w:rPr>
        <w:t>T. tabaci</w:t>
      </w:r>
      <w:r w:rsidRPr="00B8739A">
        <w:rPr>
          <w:rFonts w:asciiTheme="majorBidi" w:hAnsiTheme="majorBidi" w:cstheme="majorBidi"/>
          <w:sz w:val="24"/>
          <w:szCs w:val="24"/>
          <w:lang w:bidi="ar-EG"/>
        </w:rPr>
        <w:t xml:space="preserve"> was collected from cotton seedling and transferred to the laboratory in paper bags, then placed on cotton seedling cultivated in the Lab. To avoid escape the thrips, the plants were placed in cages (40×70×50 cm</w:t>
      </w:r>
      <w:r w:rsidRPr="00B8739A">
        <w:rPr>
          <w:rFonts w:asciiTheme="majorBidi" w:hAnsiTheme="majorBidi" w:cstheme="majorBidi"/>
          <w:sz w:val="24"/>
          <w:szCs w:val="24"/>
          <w:vertAlign w:val="superscript"/>
          <w:lang w:bidi="ar-EG"/>
        </w:rPr>
        <w:t>3</w:t>
      </w:r>
      <w:r w:rsidRPr="00B8739A">
        <w:rPr>
          <w:rFonts w:asciiTheme="majorBidi" w:hAnsiTheme="majorBidi" w:cstheme="majorBidi"/>
          <w:sz w:val="24"/>
          <w:szCs w:val="24"/>
          <w:lang w:bidi="ar-EG"/>
        </w:rPr>
        <w:t>)</w:t>
      </w:r>
      <w:r w:rsidR="004D013B" w:rsidRPr="00B8739A">
        <w:rPr>
          <w:rFonts w:asciiTheme="majorBidi" w:hAnsiTheme="majorBidi" w:cstheme="majorBidi"/>
          <w:sz w:val="24"/>
          <w:szCs w:val="24"/>
          <w:lang w:bidi="ar-EG"/>
        </w:rPr>
        <w:t xml:space="preserve"> and covered with muslin </w:t>
      </w:r>
      <w:r w:rsidRPr="00B8739A">
        <w:rPr>
          <w:rFonts w:asciiTheme="majorBidi" w:hAnsiTheme="majorBidi" w:cstheme="majorBidi"/>
          <w:sz w:val="24"/>
          <w:szCs w:val="24"/>
          <w:lang w:bidi="ar-EG"/>
        </w:rPr>
        <w:t>(</w:t>
      </w:r>
      <w:r w:rsidR="006C7F81" w:rsidRPr="00B8739A">
        <w:rPr>
          <w:rFonts w:asciiTheme="majorBidi" w:hAnsiTheme="majorBidi" w:cstheme="majorBidi"/>
          <w:b/>
          <w:bCs/>
          <w:spacing w:val="-4"/>
          <w:sz w:val="23"/>
          <w:szCs w:val="23"/>
        </w:rPr>
        <w:t>Gawaaad,</w:t>
      </w:r>
      <w:r w:rsidRPr="00B8739A">
        <w:rPr>
          <w:rFonts w:asciiTheme="majorBidi" w:hAnsiTheme="majorBidi" w:cstheme="majorBidi"/>
          <w:b/>
          <w:bCs/>
          <w:sz w:val="24"/>
          <w:szCs w:val="24"/>
          <w:lang w:bidi="ar-EG"/>
        </w:rPr>
        <w:t>and Shazli, 1969).</w:t>
      </w:r>
    </w:p>
    <w:p w:rsidR="00ED79AC" w:rsidRPr="00B8739A" w:rsidRDefault="00ED79AC" w:rsidP="00182301">
      <w:pPr>
        <w:pStyle w:val="ListParagraph"/>
        <w:numPr>
          <w:ilvl w:val="1"/>
          <w:numId w:val="8"/>
        </w:numPr>
        <w:bidi w:val="0"/>
        <w:spacing w:after="0" w:line="250" w:lineRule="exact"/>
        <w:jc w:val="both"/>
        <w:outlineLvl w:val="0"/>
        <w:rPr>
          <w:rFonts w:asciiTheme="majorBidi" w:hAnsiTheme="majorBidi" w:cstheme="majorBidi"/>
          <w:b/>
          <w:bCs/>
          <w:sz w:val="24"/>
          <w:szCs w:val="24"/>
          <w:lang w:bidi="ar-EG"/>
        </w:rPr>
      </w:pPr>
      <w:r w:rsidRPr="00B8739A">
        <w:rPr>
          <w:rFonts w:asciiTheme="majorBidi" w:hAnsiTheme="majorBidi" w:cstheme="majorBidi"/>
          <w:b/>
          <w:bCs/>
          <w:i/>
          <w:iCs/>
          <w:sz w:val="24"/>
          <w:szCs w:val="24"/>
          <w:lang w:bidi="ar-EG"/>
        </w:rPr>
        <w:t>Aphis gossypii</w:t>
      </w:r>
      <w:r w:rsidRPr="00B8739A">
        <w:rPr>
          <w:rFonts w:asciiTheme="majorBidi" w:hAnsiTheme="majorBidi" w:cstheme="majorBidi"/>
          <w:b/>
          <w:bCs/>
          <w:sz w:val="24"/>
          <w:szCs w:val="24"/>
          <w:lang w:bidi="ar-EG"/>
        </w:rPr>
        <w:t xml:space="preserve"> Glover.</w:t>
      </w:r>
    </w:p>
    <w:p w:rsidR="00ED79AC" w:rsidRPr="00B8739A" w:rsidRDefault="00ED79AC" w:rsidP="00182301">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 xml:space="preserve">The collection and rearing of </w:t>
      </w:r>
      <w:r w:rsidRPr="00B8739A">
        <w:rPr>
          <w:rFonts w:asciiTheme="majorBidi" w:hAnsiTheme="majorBidi" w:cstheme="majorBidi"/>
          <w:i/>
          <w:iCs/>
          <w:sz w:val="24"/>
          <w:szCs w:val="24"/>
          <w:lang w:bidi="ar-EG"/>
        </w:rPr>
        <w:t>A. gossypii</w:t>
      </w:r>
      <w:r w:rsidRPr="00B8739A">
        <w:rPr>
          <w:rFonts w:asciiTheme="majorBidi" w:hAnsiTheme="majorBidi" w:cstheme="majorBidi"/>
          <w:sz w:val="24"/>
          <w:szCs w:val="24"/>
          <w:lang w:bidi="ar-EG"/>
        </w:rPr>
        <w:t xml:space="preserve"> were carried out as above mentioned in rearing of </w:t>
      </w:r>
      <w:r w:rsidRPr="00B8739A">
        <w:rPr>
          <w:rFonts w:asciiTheme="majorBidi" w:hAnsiTheme="majorBidi" w:cstheme="majorBidi"/>
          <w:i/>
          <w:iCs/>
          <w:sz w:val="24"/>
          <w:szCs w:val="24"/>
          <w:lang w:bidi="ar-EG"/>
        </w:rPr>
        <w:t>T. tabaci</w:t>
      </w:r>
      <w:r w:rsidRPr="00B8739A">
        <w:rPr>
          <w:rFonts w:asciiTheme="majorBidi" w:hAnsiTheme="majorBidi" w:cstheme="majorBidi"/>
          <w:sz w:val="24"/>
          <w:szCs w:val="24"/>
          <w:lang w:bidi="ar-EG"/>
        </w:rPr>
        <w:t>.</w:t>
      </w:r>
    </w:p>
    <w:p w:rsidR="00ED79AC" w:rsidRPr="00B8739A" w:rsidRDefault="00ED79AC" w:rsidP="00182301">
      <w:pPr>
        <w:pStyle w:val="ListParagraph"/>
        <w:numPr>
          <w:ilvl w:val="1"/>
          <w:numId w:val="8"/>
        </w:numPr>
        <w:bidi w:val="0"/>
        <w:spacing w:after="0" w:line="250" w:lineRule="exact"/>
        <w:jc w:val="both"/>
        <w:outlineLvl w:val="0"/>
        <w:rPr>
          <w:rFonts w:asciiTheme="majorBidi" w:hAnsiTheme="majorBidi" w:cstheme="majorBidi"/>
          <w:sz w:val="24"/>
          <w:szCs w:val="24"/>
          <w:lang w:bidi="ar-EG"/>
        </w:rPr>
      </w:pPr>
      <w:r w:rsidRPr="00B8739A">
        <w:rPr>
          <w:rFonts w:asciiTheme="majorBidi" w:hAnsiTheme="majorBidi" w:cstheme="majorBidi"/>
          <w:b/>
          <w:bCs/>
          <w:sz w:val="24"/>
          <w:szCs w:val="24"/>
          <w:lang w:bidi="ar-EG"/>
        </w:rPr>
        <w:t>Collection and preparation of Pollen</w:t>
      </w:r>
      <w:r w:rsidRPr="00B8739A">
        <w:rPr>
          <w:rFonts w:asciiTheme="majorBidi" w:hAnsiTheme="majorBidi" w:cstheme="majorBidi"/>
          <w:sz w:val="24"/>
          <w:szCs w:val="24"/>
          <w:lang w:bidi="ar-EG"/>
        </w:rPr>
        <w:t>:</w:t>
      </w:r>
    </w:p>
    <w:p w:rsidR="00174EEA" w:rsidRPr="00B8739A" w:rsidRDefault="00ED79AC" w:rsidP="00182301">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 Pollen of date palm </w:t>
      </w:r>
      <w:r w:rsidRPr="00B8739A">
        <w:rPr>
          <w:rFonts w:asciiTheme="majorBidi" w:hAnsiTheme="majorBidi" w:cstheme="majorBidi"/>
          <w:i/>
          <w:iCs/>
          <w:sz w:val="24"/>
          <w:szCs w:val="24"/>
          <w:lang w:bidi="ar-EG"/>
        </w:rPr>
        <w:t>Pheonyx dactylefira</w:t>
      </w:r>
      <w:r w:rsidRPr="00B8739A">
        <w:rPr>
          <w:rFonts w:asciiTheme="majorBidi" w:hAnsiTheme="majorBidi" w:cstheme="majorBidi"/>
          <w:sz w:val="24"/>
          <w:szCs w:val="24"/>
          <w:lang w:bidi="ar-EG"/>
        </w:rPr>
        <w:t xml:space="preserve"> L. was used. Flowers of the plants were collected where pollen was collected by using a manual shaker to release the pollen and left for </w:t>
      </w:r>
      <w:r w:rsidR="0002453C" w:rsidRPr="00B8739A">
        <w:rPr>
          <w:rFonts w:asciiTheme="majorBidi" w:hAnsiTheme="majorBidi" w:cstheme="majorBidi"/>
          <w:sz w:val="24"/>
          <w:szCs w:val="24"/>
          <w:lang w:bidi="ar-EG"/>
        </w:rPr>
        <w:t>three days</w:t>
      </w:r>
      <w:r w:rsidRPr="00B8739A">
        <w:rPr>
          <w:rFonts w:asciiTheme="majorBidi" w:hAnsiTheme="majorBidi" w:cstheme="majorBidi"/>
          <w:sz w:val="24"/>
          <w:szCs w:val="24"/>
          <w:lang w:bidi="ar-EG"/>
        </w:rPr>
        <w:t xml:space="preserve"> </w:t>
      </w:r>
      <w:r w:rsidR="0002453C" w:rsidRPr="00B8739A">
        <w:rPr>
          <w:rFonts w:asciiTheme="majorBidi" w:hAnsiTheme="majorBidi" w:cstheme="majorBidi"/>
          <w:sz w:val="24"/>
          <w:szCs w:val="24"/>
          <w:lang w:bidi="ar-EG"/>
        </w:rPr>
        <w:t>in sunlight</w:t>
      </w:r>
      <w:r w:rsidRPr="00B8739A">
        <w:rPr>
          <w:rFonts w:asciiTheme="majorBidi" w:hAnsiTheme="majorBidi" w:cstheme="majorBidi"/>
          <w:sz w:val="24"/>
          <w:szCs w:val="24"/>
          <w:lang w:bidi="ar-EG"/>
        </w:rPr>
        <w:t>. Pollen grains were kept in small glass vials in a refrigerator until use (</w:t>
      </w:r>
      <w:hyperlink r:id="rId11" w:anchor="404030_ja" w:history="1">
        <w:r w:rsidRPr="00B8739A">
          <w:rPr>
            <w:rFonts w:asciiTheme="majorBidi" w:hAnsiTheme="majorBidi" w:cstheme="majorBidi"/>
            <w:b/>
            <w:bCs/>
            <w:sz w:val="24"/>
            <w:szCs w:val="24"/>
            <w:lang w:bidi="ar-EG"/>
          </w:rPr>
          <w:t>AL-Shammery, 2010</w:t>
        </w:r>
      </w:hyperlink>
      <w:r w:rsidRPr="00B8739A">
        <w:rPr>
          <w:rFonts w:asciiTheme="majorBidi" w:hAnsiTheme="majorBidi" w:cstheme="majorBidi"/>
          <w:b/>
          <w:bCs/>
          <w:sz w:val="24"/>
          <w:szCs w:val="24"/>
          <w:lang w:bidi="ar-EG"/>
        </w:rPr>
        <w:t>).</w:t>
      </w:r>
    </w:p>
    <w:p w:rsidR="002B2882" w:rsidRPr="00B8739A" w:rsidRDefault="002B2882" w:rsidP="00182301">
      <w:pPr>
        <w:pStyle w:val="ListParagraph"/>
        <w:numPr>
          <w:ilvl w:val="0"/>
          <w:numId w:val="8"/>
        </w:numPr>
        <w:bidi w:val="0"/>
        <w:spacing w:after="0" w:line="250" w:lineRule="exact"/>
        <w:jc w:val="both"/>
        <w:outlineLvl w:val="0"/>
        <w:rPr>
          <w:rFonts w:asciiTheme="majorBidi" w:hAnsiTheme="majorBidi" w:cstheme="majorBidi"/>
          <w:b/>
          <w:bCs/>
          <w:sz w:val="24"/>
          <w:szCs w:val="24"/>
          <w:lang w:bidi="ar-EG"/>
        </w:rPr>
      </w:pPr>
      <w:r w:rsidRPr="00B8739A">
        <w:rPr>
          <w:rFonts w:asciiTheme="majorBidi" w:hAnsiTheme="majorBidi" w:cstheme="majorBidi"/>
          <w:b/>
          <w:bCs/>
          <w:sz w:val="24"/>
          <w:szCs w:val="24"/>
          <w:lang w:bidi="ar-EG"/>
        </w:rPr>
        <w:t xml:space="preserve">Rearing </w:t>
      </w:r>
      <w:r w:rsidRPr="00B8739A">
        <w:rPr>
          <w:rFonts w:asciiTheme="majorBidi" w:hAnsiTheme="majorBidi" w:cstheme="majorBidi"/>
          <w:b/>
          <w:bCs/>
          <w:i/>
          <w:iCs/>
          <w:sz w:val="24"/>
          <w:szCs w:val="24"/>
          <w:lang w:bidi="ar-EG"/>
        </w:rPr>
        <w:t>Eusieus scutalis</w:t>
      </w:r>
      <w:r w:rsidRPr="00B8739A">
        <w:rPr>
          <w:rFonts w:asciiTheme="majorBidi" w:hAnsiTheme="majorBidi" w:cstheme="majorBidi"/>
          <w:b/>
          <w:bCs/>
          <w:sz w:val="24"/>
          <w:szCs w:val="24"/>
          <w:lang w:bidi="ar-EG"/>
        </w:rPr>
        <w:t xml:space="preserve"> (Athias-Henriot)</w:t>
      </w:r>
    </w:p>
    <w:p w:rsidR="002B2882" w:rsidRPr="00B8739A" w:rsidRDefault="002B2882" w:rsidP="00AF006E">
      <w:pPr>
        <w:bidi w:val="0"/>
        <w:spacing w:after="0" w:line="250" w:lineRule="exact"/>
        <w:ind w:firstLine="567"/>
        <w:jc w:val="both"/>
        <w:outlineLvl w:val="0"/>
        <w:rPr>
          <w:rFonts w:asciiTheme="majorBidi" w:hAnsiTheme="majorBidi" w:cstheme="majorBidi"/>
          <w:b/>
          <w:bCs/>
          <w:sz w:val="24"/>
          <w:szCs w:val="24"/>
          <w:lang w:bidi="ar-EG"/>
        </w:rPr>
      </w:pPr>
      <w:r w:rsidRPr="00B8739A">
        <w:rPr>
          <w:rFonts w:asciiTheme="majorBidi" w:hAnsiTheme="majorBidi" w:cstheme="majorBidi"/>
          <w:sz w:val="24"/>
          <w:szCs w:val="24"/>
          <w:lang w:bidi="ar-EG"/>
        </w:rPr>
        <w:t xml:space="preserve">To arise stock culture of the predatory mite, </w:t>
      </w:r>
      <w:r w:rsidRPr="00B8739A">
        <w:rPr>
          <w:rFonts w:asciiTheme="majorBidi" w:hAnsiTheme="majorBidi" w:cstheme="majorBidi"/>
          <w:i/>
          <w:iCs/>
          <w:sz w:val="24"/>
          <w:szCs w:val="24"/>
          <w:lang w:bidi="ar-EG"/>
        </w:rPr>
        <w:t>E. scutalis</w:t>
      </w:r>
      <w:r w:rsidRPr="00B8739A">
        <w:rPr>
          <w:rFonts w:asciiTheme="majorBidi" w:hAnsiTheme="majorBidi" w:cstheme="majorBidi"/>
          <w:sz w:val="24"/>
          <w:szCs w:val="24"/>
          <w:lang w:bidi="ar-EG"/>
        </w:rPr>
        <w:t xml:space="preserve">, its nymphs and adults were collected from </w:t>
      </w:r>
      <w:r w:rsidR="0002453C" w:rsidRPr="00B8739A">
        <w:rPr>
          <w:rFonts w:asciiTheme="majorBidi" w:hAnsiTheme="majorBidi" w:cstheme="majorBidi"/>
          <w:sz w:val="24"/>
          <w:szCs w:val="24"/>
          <w:lang w:bidi="ar-EG"/>
        </w:rPr>
        <w:t>c</w:t>
      </w:r>
      <w:r w:rsidRPr="00B8739A">
        <w:rPr>
          <w:rFonts w:asciiTheme="majorBidi" w:hAnsiTheme="majorBidi" w:cstheme="majorBidi"/>
          <w:sz w:val="24"/>
          <w:szCs w:val="24"/>
          <w:lang w:bidi="ar-EG"/>
        </w:rPr>
        <w:t xml:space="preserve">astor bean leaves growing in a private </w:t>
      </w:r>
      <w:r w:rsidR="0002453C" w:rsidRPr="00B8739A">
        <w:rPr>
          <w:rFonts w:asciiTheme="majorBidi" w:hAnsiTheme="majorBidi" w:cstheme="majorBidi"/>
          <w:sz w:val="24"/>
          <w:szCs w:val="24"/>
          <w:lang w:bidi="ar-EG"/>
        </w:rPr>
        <w:t>F</w:t>
      </w:r>
      <w:r w:rsidRPr="00B8739A">
        <w:rPr>
          <w:rFonts w:asciiTheme="majorBidi" w:hAnsiTheme="majorBidi" w:cstheme="majorBidi"/>
          <w:sz w:val="24"/>
          <w:szCs w:val="24"/>
          <w:lang w:bidi="ar-EG"/>
        </w:rPr>
        <w:t xml:space="preserve">arm at Fayoum, Egypt in 2018 and placed on sweet potato plants infested by </w:t>
      </w:r>
      <w:r w:rsidRPr="00B8739A">
        <w:rPr>
          <w:rFonts w:asciiTheme="majorBidi" w:hAnsiTheme="majorBidi" w:cstheme="majorBidi"/>
          <w:i/>
          <w:iCs/>
          <w:sz w:val="24"/>
          <w:szCs w:val="24"/>
          <w:lang w:bidi="ar-EG"/>
        </w:rPr>
        <w:t>T. urticae</w:t>
      </w:r>
      <w:r w:rsidRPr="00B8739A">
        <w:rPr>
          <w:rFonts w:asciiTheme="majorBidi" w:hAnsiTheme="majorBidi" w:cstheme="majorBidi"/>
          <w:sz w:val="24"/>
          <w:szCs w:val="24"/>
          <w:lang w:bidi="ar-EG"/>
        </w:rPr>
        <w:t xml:space="preserve"> mite, these plants were placed in special cages covered with muslin to avoid escape the predaceous mites to another cages and contaminate the culture of pests </w:t>
      </w:r>
      <w:r w:rsidRPr="00B8739A">
        <w:rPr>
          <w:rFonts w:asciiTheme="majorBidi" w:hAnsiTheme="majorBidi" w:cstheme="majorBidi"/>
          <w:b/>
          <w:bCs/>
          <w:sz w:val="24"/>
          <w:szCs w:val="24"/>
          <w:lang w:bidi="ar-EG"/>
        </w:rPr>
        <w:t xml:space="preserve">(Mahmoud, 1998; Rahil </w:t>
      </w:r>
      <w:r w:rsidRPr="00B8739A">
        <w:rPr>
          <w:rFonts w:asciiTheme="majorBidi" w:hAnsiTheme="majorBidi" w:cstheme="majorBidi"/>
          <w:b/>
          <w:bCs/>
          <w:i/>
          <w:iCs/>
          <w:sz w:val="24"/>
          <w:szCs w:val="24"/>
          <w:lang w:bidi="ar-EG"/>
        </w:rPr>
        <w:t>et al.,</w:t>
      </w:r>
      <w:r w:rsidRPr="00B8739A">
        <w:rPr>
          <w:rFonts w:asciiTheme="majorBidi" w:hAnsiTheme="majorBidi" w:cstheme="majorBidi"/>
          <w:b/>
          <w:bCs/>
          <w:sz w:val="24"/>
          <w:szCs w:val="24"/>
          <w:lang w:bidi="ar-EG"/>
        </w:rPr>
        <w:t xml:space="preserve"> 2004</w:t>
      </w:r>
      <w:r w:rsidR="0002453C" w:rsidRPr="00B8739A">
        <w:rPr>
          <w:rFonts w:asciiTheme="majorBidi" w:hAnsiTheme="majorBidi" w:cstheme="majorBidi"/>
          <w:b/>
          <w:bCs/>
          <w:sz w:val="24"/>
          <w:szCs w:val="24"/>
          <w:lang w:bidi="ar-EG"/>
        </w:rPr>
        <w:t xml:space="preserve">; </w:t>
      </w:r>
      <w:r w:rsidRPr="00B8739A">
        <w:rPr>
          <w:rFonts w:asciiTheme="majorBidi" w:hAnsiTheme="majorBidi" w:cstheme="majorBidi"/>
          <w:b/>
          <w:bCs/>
          <w:sz w:val="24"/>
          <w:szCs w:val="24"/>
          <w:lang w:bidi="ar-EG"/>
        </w:rPr>
        <w:t xml:space="preserve">Sayed </w:t>
      </w:r>
      <w:r w:rsidRPr="00B8739A">
        <w:rPr>
          <w:rFonts w:asciiTheme="majorBidi" w:hAnsiTheme="majorBidi" w:cstheme="majorBidi"/>
          <w:b/>
          <w:bCs/>
          <w:i/>
          <w:iCs/>
          <w:sz w:val="24"/>
          <w:szCs w:val="24"/>
          <w:lang w:bidi="ar-EG"/>
        </w:rPr>
        <w:t>et al.,</w:t>
      </w:r>
      <w:r w:rsidRPr="00B8739A">
        <w:rPr>
          <w:rFonts w:asciiTheme="majorBidi" w:hAnsiTheme="majorBidi" w:cstheme="majorBidi"/>
          <w:b/>
          <w:bCs/>
          <w:sz w:val="24"/>
          <w:szCs w:val="24"/>
          <w:lang w:bidi="ar-EG"/>
        </w:rPr>
        <w:t xml:space="preserve"> 2006</w:t>
      </w:r>
      <w:r w:rsidR="0002453C" w:rsidRPr="00B8739A">
        <w:rPr>
          <w:rFonts w:asciiTheme="majorBidi" w:hAnsiTheme="majorBidi" w:cstheme="majorBidi"/>
          <w:b/>
          <w:bCs/>
          <w:sz w:val="24"/>
          <w:szCs w:val="24"/>
          <w:lang w:bidi="ar-EG"/>
        </w:rPr>
        <w:t xml:space="preserve"> and Momen &amp; El-Sawi 2008</w:t>
      </w:r>
      <w:r w:rsidRPr="00B8739A">
        <w:rPr>
          <w:rFonts w:asciiTheme="majorBidi" w:hAnsiTheme="majorBidi" w:cstheme="majorBidi"/>
          <w:b/>
          <w:bCs/>
          <w:sz w:val="24"/>
          <w:szCs w:val="24"/>
          <w:lang w:bidi="ar-EG"/>
        </w:rPr>
        <w:t>).</w:t>
      </w:r>
    </w:p>
    <w:p w:rsidR="002B2882" w:rsidRPr="00B8739A" w:rsidRDefault="009F6785" w:rsidP="00182301">
      <w:pPr>
        <w:pStyle w:val="ListParagraph"/>
        <w:numPr>
          <w:ilvl w:val="0"/>
          <w:numId w:val="8"/>
        </w:numPr>
        <w:bidi w:val="0"/>
        <w:spacing w:after="0" w:line="260" w:lineRule="exact"/>
        <w:jc w:val="both"/>
        <w:outlineLvl w:val="0"/>
        <w:rPr>
          <w:rFonts w:asciiTheme="majorBidi" w:hAnsiTheme="majorBidi" w:cstheme="majorBidi"/>
          <w:b/>
          <w:bCs/>
          <w:sz w:val="24"/>
          <w:szCs w:val="24"/>
          <w:lang w:bidi="ar-EG"/>
        </w:rPr>
      </w:pPr>
      <w:r w:rsidRPr="00B8739A">
        <w:rPr>
          <w:rFonts w:asciiTheme="majorBidi" w:hAnsiTheme="majorBidi" w:cstheme="majorBidi"/>
          <w:b/>
          <w:bCs/>
          <w:sz w:val="24"/>
          <w:szCs w:val="24"/>
          <w:lang w:bidi="ar-EG"/>
        </w:rPr>
        <w:t>Host preference experiments:</w:t>
      </w:r>
    </w:p>
    <w:p w:rsidR="007040B2" w:rsidRPr="00B8739A" w:rsidRDefault="009F6785" w:rsidP="00182301">
      <w:pPr>
        <w:bidi w:val="0"/>
        <w:spacing w:after="0" w:line="260" w:lineRule="exact"/>
        <w:ind w:firstLine="432"/>
        <w:jc w:val="both"/>
        <w:outlineLvl w:val="0"/>
        <w:rPr>
          <w:rFonts w:asciiTheme="majorBidi" w:hAnsiTheme="majorBidi" w:cstheme="majorBidi"/>
          <w:b/>
          <w:bCs/>
          <w:sz w:val="24"/>
          <w:szCs w:val="24"/>
          <w:lang w:bidi="ar-EG"/>
        </w:rPr>
      </w:pPr>
      <w:r w:rsidRPr="00B8739A">
        <w:rPr>
          <w:rFonts w:asciiTheme="majorBidi" w:hAnsiTheme="majorBidi" w:cstheme="majorBidi"/>
          <w:sz w:val="24"/>
          <w:szCs w:val="24"/>
          <w:lang w:bidi="ar-EG"/>
        </w:rPr>
        <w:t xml:space="preserve">To study the host preference of </w:t>
      </w:r>
      <w:r w:rsidRPr="00B8739A">
        <w:rPr>
          <w:rFonts w:asciiTheme="majorBidi" w:hAnsiTheme="majorBidi" w:cstheme="majorBidi"/>
          <w:i/>
          <w:iCs/>
          <w:sz w:val="24"/>
          <w:szCs w:val="24"/>
          <w:lang w:bidi="ar-EG"/>
        </w:rPr>
        <w:t>E. scutalis</w:t>
      </w:r>
      <w:r w:rsidRPr="00B8739A">
        <w:rPr>
          <w:rFonts w:asciiTheme="majorBidi" w:hAnsiTheme="majorBidi" w:cstheme="majorBidi"/>
          <w:sz w:val="24"/>
          <w:szCs w:val="24"/>
          <w:lang w:bidi="ar-EG"/>
        </w:rPr>
        <w:t xml:space="preserve">, one couple of newly emerged adult collected from the stock culture, were confined in </w:t>
      </w:r>
      <w:r w:rsidR="007040B2" w:rsidRPr="00B8739A">
        <w:rPr>
          <w:rFonts w:asciiTheme="majorBidi" w:hAnsiTheme="majorBidi" w:cstheme="majorBidi"/>
          <w:sz w:val="24"/>
          <w:szCs w:val="24"/>
          <w:lang w:bidi="ar-EG"/>
        </w:rPr>
        <w:t xml:space="preserve">ten of discs were placed in Petri dishes provided with sweet potato leaves; its ridges dipped in thin layer of agar 0.6% to prevent escape the mites and this disc provided with 10 nymphs (of each host). This unit represented one replicate kept at the optimum condition, 27±1°C and 70±5%R.H. Ten replicates for each host were used and examined daily for renewing the host. </w:t>
      </w:r>
      <w:r w:rsidR="00846DFB" w:rsidRPr="00B8739A">
        <w:rPr>
          <w:rFonts w:asciiTheme="majorBidi" w:hAnsiTheme="majorBidi" w:cstheme="majorBidi"/>
          <w:b/>
          <w:bCs/>
          <w:sz w:val="24"/>
          <w:szCs w:val="24"/>
          <w:lang w:bidi="ar-EG"/>
        </w:rPr>
        <w:t>(</w:t>
      </w:r>
      <w:r w:rsidR="007040B2" w:rsidRPr="00B8739A">
        <w:rPr>
          <w:rFonts w:asciiTheme="majorBidi" w:hAnsiTheme="majorBidi" w:cstheme="majorBidi"/>
          <w:b/>
          <w:bCs/>
          <w:sz w:val="24"/>
          <w:szCs w:val="24"/>
          <w:lang w:bidi="ar-EG"/>
        </w:rPr>
        <w:t xml:space="preserve">Sayed, </w:t>
      </w:r>
      <w:r w:rsidR="007040B2" w:rsidRPr="00B8739A">
        <w:rPr>
          <w:rFonts w:asciiTheme="majorBidi" w:hAnsiTheme="majorBidi" w:cstheme="majorBidi"/>
          <w:b/>
          <w:bCs/>
          <w:i/>
          <w:iCs/>
          <w:sz w:val="24"/>
          <w:szCs w:val="24"/>
          <w:lang w:bidi="ar-EG"/>
        </w:rPr>
        <w:t>et al</w:t>
      </w:r>
      <w:r w:rsidR="007040B2" w:rsidRPr="00B8739A">
        <w:rPr>
          <w:rFonts w:asciiTheme="majorBidi" w:hAnsiTheme="majorBidi" w:cstheme="majorBidi"/>
          <w:b/>
          <w:bCs/>
          <w:sz w:val="24"/>
          <w:szCs w:val="24"/>
          <w:lang w:bidi="ar-EG"/>
        </w:rPr>
        <w:t>., 2006).</w:t>
      </w:r>
    </w:p>
    <w:p w:rsidR="007040B2" w:rsidRPr="00B8739A" w:rsidRDefault="00A6286C" w:rsidP="00182301">
      <w:pPr>
        <w:bidi w:val="0"/>
        <w:spacing w:after="0" w:line="260" w:lineRule="exact"/>
        <w:ind w:firstLine="432"/>
        <w:jc w:val="both"/>
        <w:outlineLvl w:val="0"/>
        <w:rPr>
          <w:rFonts w:asciiTheme="majorBidi" w:hAnsiTheme="majorBidi" w:cstheme="majorBidi"/>
          <w:b/>
          <w:bCs/>
          <w:sz w:val="24"/>
          <w:szCs w:val="24"/>
          <w:lang w:bidi="ar-EG"/>
        </w:rPr>
      </w:pPr>
      <w:r w:rsidRPr="00B8739A">
        <w:rPr>
          <w:rFonts w:asciiTheme="majorBidi" w:hAnsiTheme="majorBidi" w:cstheme="majorBidi"/>
          <w:sz w:val="24"/>
          <w:szCs w:val="24"/>
          <w:lang w:bidi="ar-EG"/>
        </w:rPr>
        <w:t>Periods of ovipositions, male and female longevity</w:t>
      </w:r>
      <w:r w:rsidR="00F236AE" w:rsidRPr="00B8739A">
        <w:rPr>
          <w:rFonts w:asciiTheme="majorBidi" w:hAnsiTheme="majorBidi" w:cstheme="majorBidi"/>
          <w:sz w:val="24"/>
          <w:szCs w:val="24"/>
          <w:lang w:bidi="ar-EG"/>
        </w:rPr>
        <w:t xml:space="preserve"> were calculated, in addition,</w:t>
      </w:r>
      <w:r w:rsidRPr="00B8739A">
        <w:rPr>
          <w:rFonts w:asciiTheme="majorBidi" w:hAnsiTheme="majorBidi" w:cstheme="majorBidi"/>
          <w:sz w:val="24"/>
          <w:szCs w:val="24"/>
          <w:lang w:bidi="ar-EG"/>
        </w:rPr>
        <w:t xml:space="preserve"> the number</w:t>
      </w:r>
      <w:r w:rsidR="00F236AE" w:rsidRPr="00B8739A">
        <w:rPr>
          <w:rFonts w:asciiTheme="majorBidi" w:hAnsiTheme="majorBidi" w:cstheme="majorBidi"/>
          <w:sz w:val="24"/>
          <w:szCs w:val="24"/>
          <w:lang w:bidi="ar-EG"/>
        </w:rPr>
        <w:t xml:space="preserve"> of deposited eggs/female, daily deposited eggs/ female and preying capacity were calculated. The duration of immature stages (larvae</w:t>
      </w:r>
      <w:r w:rsidR="0002453C" w:rsidRPr="00B8739A">
        <w:rPr>
          <w:rFonts w:asciiTheme="majorBidi" w:hAnsiTheme="majorBidi" w:cstheme="majorBidi"/>
          <w:sz w:val="24"/>
          <w:szCs w:val="24"/>
          <w:lang w:bidi="ar-EG"/>
        </w:rPr>
        <w:t xml:space="preserve"> </w:t>
      </w:r>
      <w:r w:rsidR="00F236AE" w:rsidRPr="00B8739A">
        <w:rPr>
          <w:rFonts w:asciiTheme="majorBidi" w:hAnsiTheme="majorBidi" w:cstheme="majorBidi"/>
          <w:sz w:val="24"/>
          <w:szCs w:val="24"/>
          <w:lang w:bidi="ar-EG"/>
        </w:rPr>
        <w:t xml:space="preserve">&amp; nymphs), percentages of mortality, food consumption and sex ratio were determined per host. </w:t>
      </w:r>
      <w:r w:rsidR="007040B2" w:rsidRPr="00B8739A">
        <w:rPr>
          <w:rFonts w:asciiTheme="majorBidi" w:hAnsiTheme="majorBidi" w:cstheme="majorBidi"/>
          <w:b/>
          <w:bCs/>
          <w:sz w:val="24"/>
          <w:szCs w:val="24"/>
          <w:lang w:bidi="ar-EG"/>
        </w:rPr>
        <w:t>(</w:t>
      </w:r>
      <w:r w:rsidR="0002453C" w:rsidRPr="00B8739A">
        <w:rPr>
          <w:rFonts w:asciiTheme="majorBidi" w:hAnsiTheme="majorBidi" w:cstheme="majorBidi"/>
          <w:b/>
          <w:bCs/>
          <w:sz w:val="24"/>
          <w:szCs w:val="24"/>
          <w:lang w:bidi="ar-EG"/>
        </w:rPr>
        <w:t xml:space="preserve">Zanty, 1987 and </w:t>
      </w:r>
      <w:r w:rsidR="007040B2" w:rsidRPr="00B8739A">
        <w:rPr>
          <w:rFonts w:asciiTheme="majorBidi" w:hAnsiTheme="majorBidi" w:cstheme="majorBidi"/>
          <w:b/>
          <w:bCs/>
          <w:sz w:val="24"/>
          <w:szCs w:val="24"/>
          <w:lang w:bidi="ar-EG"/>
        </w:rPr>
        <w:t>Mahmoud, 1998)</w:t>
      </w:r>
    </w:p>
    <w:p w:rsidR="00C57EA6" w:rsidRPr="00B8739A" w:rsidRDefault="00C57EA6" w:rsidP="00291084">
      <w:pPr>
        <w:pStyle w:val="ListParagraph"/>
        <w:numPr>
          <w:ilvl w:val="0"/>
          <w:numId w:val="8"/>
        </w:numPr>
        <w:tabs>
          <w:tab w:val="left" w:pos="810"/>
          <w:tab w:val="left" w:pos="1080"/>
        </w:tabs>
        <w:bidi w:val="0"/>
        <w:spacing w:after="0" w:line="240" w:lineRule="auto"/>
        <w:jc w:val="both"/>
        <w:rPr>
          <w:rFonts w:asciiTheme="majorBidi" w:hAnsiTheme="majorBidi" w:cstheme="majorBidi"/>
          <w:sz w:val="24"/>
          <w:szCs w:val="24"/>
          <w:lang w:bidi="ar-EG"/>
        </w:rPr>
      </w:pPr>
      <w:r w:rsidRPr="00B8739A">
        <w:rPr>
          <w:rFonts w:asciiTheme="majorBidi" w:hAnsiTheme="majorBidi" w:cstheme="majorBidi"/>
          <w:b/>
          <w:bCs/>
          <w:sz w:val="24"/>
          <w:szCs w:val="24"/>
          <w:lang w:bidi="ar-EG"/>
        </w:rPr>
        <w:t xml:space="preserve">Mixed food consumption: </w:t>
      </w:r>
    </w:p>
    <w:p w:rsidR="00C57EA6" w:rsidRPr="00B8739A" w:rsidRDefault="00C57EA6" w:rsidP="006C7F81">
      <w:pPr>
        <w:tabs>
          <w:tab w:val="left" w:pos="810"/>
          <w:tab w:val="left" w:pos="1080"/>
        </w:tabs>
        <w:bidi w:val="0"/>
        <w:spacing w:after="0" w:line="240" w:lineRule="auto"/>
        <w:ind w:firstLine="567"/>
        <w:jc w:val="both"/>
        <w:rPr>
          <w:rFonts w:asciiTheme="majorBidi" w:hAnsiTheme="majorBidi" w:cstheme="majorBidi"/>
          <w:sz w:val="24"/>
          <w:szCs w:val="24"/>
          <w:lang w:bidi="ar-EG"/>
        </w:rPr>
      </w:pPr>
      <w:r w:rsidRPr="00B8739A">
        <w:rPr>
          <w:rFonts w:asciiTheme="majorBidi" w:hAnsiTheme="majorBidi" w:cstheme="majorBidi"/>
          <w:sz w:val="24"/>
          <w:szCs w:val="24"/>
          <w:lang w:bidi="ar-EG"/>
        </w:rPr>
        <w:t xml:space="preserve">Di, tri, tetra and </w:t>
      </w:r>
      <w:r w:rsidR="00846DFB" w:rsidRPr="00B8739A">
        <w:rPr>
          <w:rFonts w:asciiTheme="majorBidi" w:hAnsiTheme="majorBidi" w:cstheme="majorBidi"/>
          <w:sz w:val="24"/>
          <w:szCs w:val="24"/>
          <w:lang w:bidi="ar-EG"/>
        </w:rPr>
        <w:t>p</w:t>
      </w:r>
      <w:r w:rsidRPr="00B8739A">
        <w:rPr>
          <w:rFonts w:asciiTheme="majorBidi" w:hAnsiTheme="majorBidi" w:cstheme="majorBidi"/>
          <w:sz w:val="24"/>
          <w:szCs w:val="24"/>
          <w:lang w:bidi="ar-EG"/>
        </w:rPr>
        <w:t xml:space="preserve">enta combinations were used to calculate the mixed food consumption for adult of </w:t>
      </w:r>
      <w:r w:rsidRPr="00B8739A">
        <w:rPr>
          <w:rFonts w:asciiTheme="majorBidi" w:hAnsiTheme="majorBidi" w:cstheme="majorBidi"/>
          <w:i/>
          <w:iCs/>
          <w:sz w:val="24"/>
          <w:szCs w:val="24"/>
          <w:lang w:bidi="ar-EG"/>
        </w:rPr>
        <w:t>E. scutalis,</w:t>
      </w:r>
      <w:r w:rsidRPr="00B8739A">
        <w:rPr>
          <w:rFonts w:asciiTheme="majorBidi" w:hAnsiTheme="majorBidi" w:cstheme="majorBidi"/>
          <w:sz w:val="24"/>
          <w:szCs w:val="24"/>
          <w:lang w:bidi="ar-EG"/>
        </w:rPr>
        <w:t xml:space="preserve"> 24 treatments were used as follows</w:t>
      </w:r>
      <w:r w:rsidR="006C7F81" w:rsidRPr="00B8739A">
        <w:rPr>
          <w:rFonts w:asciiTheme="majorBidi" w:hAnsiTheme="majorBidi" w:cstheme="majorBidi"/>
          <w:sz w:val="24"/>
          <w:szCs w:val="24"/>
          <w:lang w:bidi="ar-EG"/>
        </w:rPr>
        <w:t xml:space="preserve"> in </w:t>
      </w:r>
      <w:r w:rsidR="00C01BF5" w:rsidRPr="00B8739A">
        <w:rPr>
          <w:rFonts w:asciiTheme="majorBidi" w:hAnsiTheme="majorBidi" w:cstheme="majorBidi"/>
          <w:sz w:val="24"/>
          <w:szCs w:val="24"/>
          <w:lang w:bidi="ar-EG"/>
        </w:rPr>
        <w:t>Table 2</w:t>
      </w:r>
      <w:r w:rsidRPr="00B8739A">
        <w:rPr>
          <w:rFonts w:asciiTheme="majorBidi" w:hAnsiTheme="majorBidi" w:cstheme="majorBidi"/>
          <w:sz w:val="24"/>
          <w:szCs w:val="24"/>
          <w:lang w:bidi="ar-EG"/>
        </w:rPr>
        <w:t>:</w:t>
      </w:r>
    </w:p>
    <w:p w:rsidR="00C57EA6" w:rsidRPr="00B8739A" w:rsidRDefault="002559A9" w:rsidP="00182301">
      <w:pPr>
        <w:tabs>
          <w:tab w:val="left" w:pos="810"/>
          <w:tab w:val="left" w:pos="1080"/>
        </w:tabs>
        <w:bidi w:val="0"/>
        <w:spacing w:after="0" w:line="240" w:lineRule="auto"/>
        <w:jc w:val="both"/>
        <w:rPr>
          <w:rFonts w:asciiTheme="majorBidi" w:hAnsiTheme="majorBidi" w:cstheme="majorBidi"/>
          <w:b/>
          <w:bCs/>
          <w:sz w:val="24"/>
          <w:szCs w:val="24"/>
          <w:lang w:bidi="ar-EG"/>
        </w:rPr>
      </w:pPr>
      <w:r>
        <w:rPr>
          <w:rFonts w:asciiTheme="majorBidi" w:hAnsiTheme="majorBidi" w:cstheme="majorBidi"/>
          <w:noProof/>
          <w:sz w:val="28"/>
          <w:szCs w:val="28"/>
        </w:rPr>
        <w:lastRenderedPageBreak/>
        <mc:AlternateContent>
          <mc:Choice Requires="wps">
            <w:drawing>
              <wp:anchor distT="0" distB="0" distL="114300" distR="114300" simplePos="0" relativeHeight="251681792" behindDoc="0" locked="0" layoutInCell="1" allowOverlap="1" wp14:anchorId="26B90C29" wp14:editId="241443CF">
                <wp:simplePos x="0" y="0"/>
                <wp:positionH relativeFrom="column">
                  <wp:posOffset>-115024</wp:posOffset>
                </wp:positionH>
                <wp:positionV relativeFrom="paragraph">
                  <wp:posOffset>-342900</wp:posOffset>
                </wp:positionV>
                <wp:extent cx="4702810" cy="342900"/>
                <wp:effectExtent l="0" t="0" r="254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44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9.05pt;margin-top:-27pt;width:370.3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" stroked="f">
                <v:textbo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44</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v:textbox>
              </v:rect>
            </w:pict>
          </mc:Fallback>
        </mc:AlternateContent>
      </w:r>
      <w:r w:rsidR="00C57EA6" w:rsidRPr="00B8739A">
        <w:rPr>
          <w:rFonts w:asciiTheme="majorBidi" w:hAnsiTheme="majorBidi" w:cstheme="majorBidi"/>
          <w:b/>
          <w:bCs/>
          <w:sz w:val="24"/>
          <w:szCs w:val="24"/>
          <w:lang w:bidi="ar-EG"/>
        </w:rPr>
        <w:t xml:space="preserve">Table (2): Mixed food consumption for rearing </w:t>
      </w:r>
      <w:r w:rsidR="00C57EA6" w:rsidRPr="00B8739A">
        <w:rPr>
          <w:rFonts w:asciiTheme="majorBidi" w:hAnsiTheme="majorBidi" w:cstheme="majorBidi"/>
          <w:b/>
          <w:bCs/>
          <w:i/>
          <w:iCs/>
          <w:sz w:val="24"/>
          <w:szCs w:val="24"/>
          <w:lang w:bidi="ar-EG"/>
        </w:rPr>
        <w:t>E. scutalis</w:t>
      </w:r>
      <w:r w:rsidR="00C57EA6" w:rsidRPr="00B8739A">
        <w:rPr>
          <w:rFonts w:asciiTheme="majorBidi" w:hAnsiTheme="majorBidi" w:cstheme="majorBidi"/>
          <w:b/>
          <w:bCs/>
          <w:sz w:val="24"/>
          <w:szCs w:val="24"/>
          <w:lang w:bidi="ar-EG"/>
        </w:rPr>
        <w:t>.</w:t>
      </w:r>
    </w:p>
    <w:tbl>
      <w:tblPr>
        <w:tblStyle w:val="TableGrid"/>
        <w:tblW w:w="7088" w:type="dxa"/>
        <w:jc w:val="center"/>
        <w:tblLayout w:type="fixed"/>
        <w:tblLook w:val="04A0" w:firstRow="1" w:lastRow="0" w:firstColumn="1" w:lastColumn="0" w:noHBand="0" w:noVBand="1"/>
      </w:tblPr>
      <w:tblGrid>
        <w:gridCol w:w="466"/>
        <w:gridCol w:w="2437"/>
        <w:gridCol w:w="466"/>
        <w:gridCol w:w="3719"/>
      </w:tblGrid>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No.</w:t>
            </w:r>
          </w:p>
        </w:tc>
        <w:tc>
          <w:tcPr>
            <w:tcW w:w="3402" w:type="dxa"/>
            <w:tcBorders>
              <w:left w:val="single" w:sz="4" w:space="0" w:color="auto"/>
            </w:tcBorders>
          </w:tcPr>
          <w:p w:rsidR="00C57EA6" w:rsidRPr="00B8739A" w:rsidRDefault="00C57EA6" w:rsidP="00291084">
            <w:pPr>
              <w:tabs>
                <w:tab w:val="left" w:pos="810"/>
                <w:tab w:val="left" w:pos="1080"/>
              </w:tabs>
              <w:bidi w:val="0"/>
              <w:jc w:val="center"/>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Combinations</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No.</w:t>
            </w:r>
          </w:p>
        </w:tc>
        <w:tc>
          <w:tcPr>
            <w:tcW w:w="5245" w:type="dxa"/>
            <w:tcBorders>
              <w:left w:val="single" w:sz="4" w:space="0" w:color="auto"/>
            </w:tcBorders>
          </w:tcPr>
          <w:p w:rsidR="00C57EA6" w:rsidRPr="00B8739A" w:rsidRDefault="00C57EA6" w:rsidP="00291084">
            <w:pPr>
              <w:tabs>
                <w:tab w:val="left" w:pos="810"/>
                <w:tab w:val="left" w:pos="1080"/>
              </w:tabs>
              <w:bidi w:val="0"/>
              <w:jc w:val="center"/>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Combinations</w:t>
            </w:r>
          </w:p>
        </w:tc>
      </w:tr>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w:t>
            </w:r>
          </w:p>
        </w:tc>
        <w:tc>
          <w:tcPr>
            <w:tcW w:w="3402" w:type="dxa"/>
            <w:tcBorders>
              <w:left w:val="single" w:sz="4" w:space="0" w:color="auto"/>
            </w:tcBorders>
          </w:tcPr>
          <w:p w:rsidR="00C57EA6" w:rsidRPr="00B8739A" w:rsidRDefault="00C57EA6" w:rsidP="00291084">
            <w:pPr>
              <w:tabs>
                <w:tab w:val="left" w:pos="810"/>
                <w:tab w:val="left" w:pos="1080"/>
              </w:tabs>
              <w:bidi w:val="0"/>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 B. tabaci</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13</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 B. tabaci- Pollen</w:t>
            </w:r>
          </w:p>
        </w:tc>
      </w:tr>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2</w:t>
            </w:r>
          </w:p>
        </w:tc>
        <w:tc>
          <w:tcPr>
            <w:tcW w:w="3402" w:type="dxa"/>
            <w:tcBorders>
              <w:left w:val="single" w:sz="4" w:space="0" w:color="auto"/>
            </w:tcBorders>
          </w:tcPr>
          <w:p w:rsidR="00C57EA6" w:rsidRPr="00B8739A" w:rsidRDefault="00C57EA6" w:rsidP="00291084">
            <w:pPr>
              <w:tabs>
                <w:tab w:val="left" w:pos="810"/>
                <w:tab w:val="left" w:pos="1080"/>
              </w:tabs>
              <w:bidi w:val="0"/>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 T. tabaci</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14</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 T. tabaci- A. gossypii</w:t>
            </w:r>
          </w:p>
        </w:tc>
      </w:tr>
      <w:tr w:rsidR="00C57EA6" w:rsidRPr="00B8739A" w:rsidTr="00291084">
        <w:trPr>
          <w:trHeight w:val="20"/>
          <w:jc w:val="center"/>
        </w:trPr>
        <w:tc>
          <w:tcPr>
            <w:tcW w:w="567" w:type="dxa"/>
            <w:tcBorders>
              <w:bottom w:val="single" w:sz="4" w:space="0" w:color="auto"/>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3</w:t>
            </w:r>
          </w:p>
        </w:tc>
        <w:tc>
          <w:tcPr>
            <w:tcW w:w="3402" w:type="dxa"/>
            <w:tcBorders>
              <w:left w:val="single" w:sz="4" w:space="0" w:color="auto"/>
              <w:bottom w:val="single" w:sz="4" w:space="0" w:color="auto"/>
            </w:tcBorders>
          </w:tcPr>
          <w:p w:rsidR="00C57EA6" w:rsidRPr="00B8739A" w:rsidRDefault="00C57EA6" w:rsidP="00291084">
            <w:pPr>
              <w:tabs>
                <w:tab w:val="left" w:pos="810"/>
                <w:tab w:val="left" w:pos="1080"/>
              </w:tabs>
              <w:bidi w:val="0"/>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 A. gossypii</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15</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 T. tabaci- Pollen</w:t>
            </w:r>
          </w:p>
        </w:tc>
      </w:tr>
      <w:tr w:rsidR="00C57EA6" w:rsidRPr="00B8739A" w:rsidTr="00291084">
        <w:trPr>
          <w:trHeight w:val="20"/>
          <w:jc w:val="center"/>
        </w:trPr>
        <w:tc>
          <w:tcPr>
            <w:tcW w:w="567" w:type="dxa"/>
            <w:tcBorders>
              <w:top w:val="single" w:sz="4" w:space="0" w:color="auto"/>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4</w:t>
            </w:r>
          </w:p>
        </w:tc>
        <w:tc>
          <w:tcPr>
            <w:tcW w:w="3402" w:type="dxa"/>
            <w:tcBorders>
              <w:top w:val="single" w:sz="4" w:space="0" w:color="auto"/>
              <w:left w:val="single" w:sz="4" w:space="0" w:color="auto"/>
            </w:tcBorders>
          </w:tcPr>
          <w:p w:rsidR="00C57EA6" w:rsidRPr="00B8739A" w:rsidRDefault="00C57EA6" w:rsidP="00291084">
            <w:pPr>
              <w:tabs>
                <w:tab w:val="left" w:pos="810"/>
                <w:tab w:val="left" w:pos="1080"/>
              </w:tabs>
              <w:bidi w:val="0"/>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Pollen</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16</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 A. gossypii- Pollen</w:t>
            </w:r>
          </w:p>
        </w:tc>
      </w:tr>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5</w:t>
            </w:r>
          </w:p>
        </w:tc>
        <w:tc>
          <w:tcPr>
            <w:tcW w:w="3402" w:type="dxa"/>
            <w:tcBorders>
              <w:left w:val="single" w:sz="4" w:space="0" w:color="auto"/>
            </w:tcBorders>
          </w:tcPr>
          <w:p w:rsidR="00C57EA6" w:rsidRPr="00B8739A" w:rsidRDefault="00C57EA6" w:rsidP="00291084">
            <w:pPr>
              <w:tabs>
                <w:tab w:val="left" w:pos="810"/>
                <w:tab w:val="left" w:pos="1080"/>
              </w:tabs>
              <w:bidi w:val="0"/>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B. tabaci- T. tabaci</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17</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B. tabaci- T. tabaci- A. gossypii</w:t>
            </w:r>
          </w:p>
        </w:tc>
      </w:tr>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6</w:t>
            </w:r>
          </w:p>
        </w:tc>
        <w:tc>
          <w:tcPr>
            <w:tcW w:w="3402"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B. tabaci- A. gossypii</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18</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B. tabaci- T. tabaci- Pollen</w:t>
            </w:r>
          </w:p>
        </w:tc>
      </w:tr>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7</w:t>
            </w:r>
          </w:p>
        </w:tc>
        <w:tc>
          <w:tcPr>
            <w:tcW w:w="3402"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B. tabaci- Pollen</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19</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B. tabaci- A. gossypii- Pollen</w:t>
            </w:r>
          </w:p>
        </w:tc>
      </w:tr>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8</w:t>
            </w:r>
          </w:p>
        </w:tc>
        <w:tc>
          <w:tcPr>
            <w:tcW w:w="3402"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tabaci- A. gossypii</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20</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tabaci- A. gossypii - Pollen</w:t>
            </w:r>
          </w:p>
        </w:tc>
      </w:tr>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9</w:t>
            </w:r>
          </w:p>
        </w:tc>
        <w:tc>
          <w:tcPr>
            <w:tcW w:w="3402"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tabaci- Pollen</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21</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 B. tabaci- T. tabaci- A. gossypii</w:t>
            </w:r>
          </w:p>
        </w:tc>
      </w:tr>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10</w:t>
            </w:r>
          </w:p>
        </w:tc>
        <w:tc>
          <w:tcPr>
            <w:tcW w:w="3402"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A. gossypii- Pollen</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22</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 B. tabaci- T. tabaci- Pollen</w:t>
            </w:r>
          </w:p>
        </w:tc>
      </w:tr>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11</w:t>
            </w:r>
          </w:p>
        </w:tc>
        <w:tc>
          <w:tcPr>
            <w:tcW w:w="3402" w:type="dxa"/>
            <w:tcBorders>
              <w:left w:val="single" w:sz="4" w:space="0" w:color="auto"/>
            </w:tcBorders>
          </w:tcPr>
          <w:p w:rsidR="00C57EA6" w:rsidRPr="00B8739A" w:rsidRDefault="00C57EA6" w:rsidP="00291084">
            <w:pPr>
              <w:tabs>
                <w:tab w:val="left" w:pos="368"/>
                <w:tab w:val="right" w:pos="2624"/>
              </w:tabs>
              <w:bidi w:val="0"/>
              <w:rPr>
                <w:rFonts w:asciiTheme="majorBidi" w:hAnsiTheme="majorBidi" w:cstheme="majorBidi"/>
                <w:b/>
                <w:bCs/>
                <w:i/>
                <w:iCs/>
                <w:sz w:val="16"/>
                <w:szCs w:val="16"/>
                <w:rtl/>
                <w:lang w:bidi="ar-EG"/>
              </w:rPr>
            </w:pPr>
            <w:r w:rsidRPr="00B8739A">
              <w:rPr>
                <w:rFonts w:asciiTheme="majorBidi" w:hAnsiTheme="majorBidi" w:cstheme="majorBidi"/>
                <w:b/>
                <w:bCs/>
                <w:i/>
                <w:iCs/>
                <w:sz w:val="16"/>
                <w:szCs w:val="16"/>
                <w:lang w:bidi="ar-EG"/>
              </w:rPr>
              <w:t xml:space="preserve">T. urticae- </w:t>
            </w:r>
            <w:r w:rsidR="0002453C" w:rsidRPr="00B8739A">
              <w:rPr>
                <w:rFonts w:asciiTheme="majorBidi" w:hAnsiTheme="majorBidi" w:cstheme="majorBidi"/>
                <w:b/>
                <w:bCs/>
                <w:i/>
                <w:iCs/>
                <w:sz w:val="16"/>
                <w:szCs w:val="16"/>
                <w:lang w:bidi="ar-EG"/>
              </w:rPr>
              <w:t>B. tabaci-  T. tabaci</w:t>
            </w:r>
            <w:r w:rsidRPr="00B8739A">
              <w:rPr>
                <w:rFonts w:asciiTheme="majorBidi" w:hAnsiTheme="majorBidi" w:cstheme="majorBidi"/>
                <w:b/>
                <w:bCs/>
                <w:i/>
                <w:iCs/>
                <w:sz w:val="16"/>
                <w:szCs w:val="16"/>
                <w:lang w:bidi="ar-EG"/>
              </w:rPr>
              <w:t xml:space="preserve"> </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23</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B. tabaci- T. tabaci- A. gossypii - Pollen</w:t>
            </w:r>
          </w:p>
        </w:tc>
      </w:tr>
      <w:tr w:rsidR="00C57EA6" w:rsidRPr="00B8739A" w:rsidTr="00291084">
        <w:trPr>
          <w:trHeight w:val="20"/>
          <w:jc w:val="center"/>
        </w:trPr>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12</w:t>
            </w:r>
          </w:p>
        </w:tc>
        <w:tc>
          <w:tcPr>
            <w:tcW w:w="3402" w:type="dxa"/>
            <w:tcBorders>
              <w:left w:val="single" w:sz="4" w:space="0" w:color="auto"/>
            </w:tcBorders>
          </w:tcPr>
          <w:p w:rsidR="00C57EA6" w:rsidRPr="00B8739A" w:rsidRDefault="00C57EA6" w:rsidP="00291084">
            <w:pPr>
              <w:tabs>
                <w:tab w:val="left" w:pos="416"/>
                <w:tab w:val="right" w:pos="2624"/>
              </w:tabs>
              <w:bidi w:val="0"/>
              <w:rPr>
                <w:rFonts w:asciiTheme="majorBidi" w:hAnsiTheme="majorBidi" w:cstheme="majorBidi"/>
                <w:b/>
                <w:bCs/>
                <w:i/>
                <w:iCs/>
                <w:sz w:val="16"/>
                <w:szCs w:val="16"/>
                <w:rtl/>
                <w:lang w:bidi="ar-EG"/>
              </w:rPr>
            </w:pPr>
            <w:r w:rsidRPr="00B8739A">
              <w:rPr>
                <w:rFonts w:asciiTheme="majorBidi" w:hAnsiTheme="majorBidi" w:cstheme="majorBidi"/>
                <w:b/>
                <w:bCs/>
                <w:i/>
                <w:iCs/>
                <w:sz w:val="16"/>
                <w:szCs w:val="16"/>
                <w:lang w:bidi="ar-EG"/>
              </w:rPr>
              <w:t>T. urticae- B. tabaci- A. gossypii</w:t>
            </w:r>
          </w:p>
        </w:tc>
        <w:tc>
          <w:tcPr>
            <w:tcW w:w="567" w:type="dxa"/>
            <w:tcBorders>
              <w:righ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sz w:val="16"/>
                <w:szCs w:val="16"/>
                <w:lang w:bidi="ar-EG"/>
              </w:rPr>
            </w:pPr>
            <w:r w:rsidRPr="00B8739A">
              <w:rPr>
                <w:rFonts w:asciiTheme="majorBidi" w:hAnsiTheme="majorBidi" w:cstheme="majorBidi"/>
                <w:b/>
                <w:bCs/>
                <w:sz w:val="16"/>
                <w:szCs w:val="16"/>
                <w:lang w:bidi="ar-EG"/>
              </w:rPr>
              <w:t>24</w:t>
            </w:r>
          </w:p>
        </w:tc>
        <w:tc>
          <w:tcPr>
            <w:tcW w:w="5245" w:type="dxa"/>
            <w:tcBorders>
              <w:left w:val="single" w:sz="4" w:space="0" w:color="auto"/>
            </w:tcBorders>
          </w:tcPr>
          <w:p w:rsidR="00C57EA6" w:rsidRPr="00B8739A" w:rsidRDefault="00C57EA6" w:rsidP="00291084">
            <w:pPr>
              <w:tabs>
                <w:tab w:val="left" w:pos="810"/>
                <w:tab w:val="left" w:pos="1080"/>
              </w:tabs>
              <w:bidi w:val="0"/>
              <w:jc w:val="both"/>
              <w:rPr>
                <w:rFonts w:asciiTheme="majorBidi" w:hAnsiTheme="majorBidi" w:cstheme="majorBidi"/>
                <w:b/>
                <w:bCs/>
                <w:i/>
                <w:iCs/>
                <w:sz w:val="16"/>
                <w:szCs w:val="16"/>
                <w:lang w:bidi="ar-EG"/>
              </w:rPr>
            </w:pPr>
            <w:r w:rsidRPr="00B8739A">
              <w:rPr>
                <w:rFonts w:asciiTheme="majorBidi" w:hAnsiTheme="majorBidi" w:cstheme="majorBidi"/>
                <w:b/>
                <w:bCs/>
                <w:i/>
                <w:iCs/>
                <w:sz w:val="16"/>
                <w:szCs w:val="16"/>
                <w:lang w:bidi="ar-EG"/>
              </w:rPr>
              <w:t>T. urticae - B. tabaci- T. tabaci- A. gossypii - Pollen</w:t>
            </w:r>
          </w:p>
        </w:tc>
      </w:tr>
    </w:tbl>
    <w:p w:rsidR="00C57EA6" w:rsidRPr="00B8739A" w:rsidRDefault="00C57EA6" w:rsidP="00291084">
      <w:pPr>
        <w:tabs>
          <w:tab w:val="left" w:pos="810"/>
          <w:tab w:val="left" w:pos="1080"/>
        </w:tabs>
        <w:bidi w:val="0"/>
        <w:spacing w:after="0" w:line="240" w:lineRule="auto"/>
        <w:jc w:val="both"/>
        <w:rPr>
          <w:rFonts w:asciiTheme="majorBidi" w:hAnsiTheme="majorBidi" w:cstheme="majorBidi"/>
          <w:sz w:val="24"/>
          <w:szCs w:val="24"/>
          <w:lang w:bidi="ar-EG"/>
        </w:rPr>
      </w:pPr>
      <w:r w:rsidRPr="00B8739A">
        <w:rPr>
          <w:rFonts w:asciiTheme="majorBidi" w:hAnsiTheme="majorBidi" w:cstheme="majorBidi"/>
          <w:sz w:val="24"/>
          <w:szCs w:val="24"/>
          <w:lang w:bidi="ar-EG"/>
        </w:rPr>
        <w:tab/>
        <w:t xml:space="preserve">Ten replicated were used /treatment, the experiment unit consists of Petri dish, (15cm diameter) provided with agar 0.6% in the bottom and leaf of sweet potato in the center their edges inserted in agar. The number of used preys was 10 individuals /prey, renews daily and counted until died of the predator (male and female). </w:t>
      </w:r>
    </w:p>
    <w:p w:rsidR="00780BAC" w:rsidRPr="00B8739A" w:rsidRDefault="00EC3DB7" w:rsidP="00291084">
      <w:pPr>
        <w:pStyle w:val="ListParagraph"/>
        <w:numPr>
          <w:ilvl w:val="0"/>
          <w:numId w:val="8"/>
        </w:numPr>
        <w:bidi w:val="0"/>
        <w:spacing w:after="0" w:line="240" w:lineRule="auto"/>
        <w:jc w:val="both"/>
        <w:outlineLvl w:val="0"/>
        <w:rPr>
          <w:rFonts w:asciiTheme="majorBidi" w:hAnsiTheme="majorBidi" w:cstheme="majorBidi"/>
          <w:b/>
          <w:bCs/>
          <w:sz w:val="24"/>
          <w:szCs w:val="24"/>
          <w:lang w:bidi="ar-EG"/>
        </w:rPr>
      </w:pPr>
      <w:r w:rsidRPr="00B8739A">
        <w:rPr>
          <w:rFonts w:asciiTheme="majorBidi" w:hAnsiTheme="majorBidi" w:cstheme="majorBidi"/>
          <w:b/>
          <w:bCs/>
          <w:sz w:val="24"/>
          <w:szCs w:val="24"/>
          <w:lang w:bidi="ar-EG"/>
        </w:rPr>
        <w:t>Sta</w:t>
      </w:r>
      <w:r w:rsidR="006C09A0" w:rsidRPr="00B8739A">
        <w:rPr>
          <w:rFonts w:asciiTheme="majorBidi" w:hAnsiTheme="majorBidi" w:cstheme="majorBidi"/>
          <w:b/>
          <w:bCs/>
          <w:sz w:val="24"/>
          <w:szCs w:val="24"/>
          <w:lang w:bidi="ar-EG"/>
        </w:rPr>
        <w:t>ti</w:t>
      </w:r>
      <w:r w:rsidRPr="00B8739A">
        <w:rPr>
          <w:rFonts w:asciiTheme="majorBidi" w:hAnsiTheme="majorBidi" w:cstheme="majorBidi"/>
          <w:b/>
          <w:bCs/>
          <w:sz w:val="24"/>
          <w:szCs w:val="24"/>
          <w:lang w:bidi="ar-EG"/>
        </w:rPr>
        <w:t>stical analysis:</w:t>
      </w:r>
    </w:p>
    <w:p w:rsidR="00EC3DB7" w:rsidRPr="00B8739A" w:rsidRDefault="006C09A0" w:rsidP="006C7F81">
      <w:pPr>
        <w:bidi w:val="0"/>
        <w:spacing w:after="0" w:line="240" w:lineRule="auto"/>
        <w:ind w:firstLine="432"/>
        <w:jc w:val="both"/>
        <w:outlineLvl w:val="0"/>
        <w:rPr>
          <w:rFonts w:asciiTheme="majorBidi" w:hAnsiTheme="majorBidi" w:cstheme="majorBidi"/>
          <w:b/>
          <w:bCs/>
          <w:sz w:val="24"/>
          <w:szCs w:val="24"/>
          <w:lang w:bidi="ar-EG"/>
        </w:rPr>
      </w:pPr>
      <w:r w:rsidRPr="00B8739A">
        <w:rPr>
          <w:rFonts w:asciiTheme="majorBidi" w:hAnsiTheme="majorBidi" w:cstheme="majorBidi"/>
          <w:sz w:val="24"/>
          <w:szCs w:val="24"/>
          <w:lang w:bidi="ar-EG"/>
        </w:rPr>
        <w:t>M</w:t>
      </w:r>
      <w:r w:rsidR="00EC3DB7" w:rsidRPr="00B8739A">
        <w:rPr>
          <w:rFonts w:asciiTheme="majorBidi" w:hAnsiTheme="majorBidi" w:cstheme="majorBidi"/>
          <w:sz w:val="24"/>
          <w:szCs w:val="24"/>
          <w:lang w:bidi="ar-EG"/>
        </w:rPr>
        <w:t>eans of data at all treatments were sta</w:t>
      </w:r>
      <w:r w:rsidRPr="00B8739A">
        <w:rPr>
          <w:rFonts w:asciiTheme="majorBidi" w:hAnsiTheme="majorBidi" w:cstheme="majorBidi"/>
          <w:sz w:val="24"/>
          <w:szCs w:val="24"/>
          <w:lang w:bidi="ar-EG"/>
        </w:rPr>
        <w:t>ti</w:t>
      </w:r>
      <w:r w:rsidR="00EC3DB7" w:rsidRPr="00B8739A">
        <w:rPr>
          <w:rFonts w:asciiTheme="majorBidi" w:hAnsiTheme="majorBidi" w:cstheme="majorBidi"/>
          <w:sz w:val="24"/>
          <w:szCs w:val="24"/>
          <w:lang w:bidi="ar-EG"/>
        </w:rPr>
        <w:t xml:space="preserve">stically compared at 5% probability level by L.S.D test according to the methods given by </w:t>
      </w:r>
      <w:r w:rsidR="006C7F81" w:rsidRPr="00B8739A">
        <w:rPr>
          <w:rFonts w:asciiTheme="majorBidi" w:hAnsiTheme="majorBidi" w:cstheme="majorBidi"/>
          <w:b/>
          <w:bCs/>
          <w:sz w:val="24"/>
          <w:szCs w:val="24"/>
        </w:rPr>
        <w:t>Senedecor</w:t>
      </w:r>
      <w:r w:rsidR="006C7F81" w:rsidRPr="00B8739A">
        <w:rPr>
          <w:rFonts w:asciiTheme="majorBidi" w:hAnsiTheme="majorBidi" w:cstheme="majorBidi"/>
          <w:b/>
          <w:bCs/>
          <w:sz w:val="24"/>
          <w:szCs w:val="24"/>
          <w:lang w:bidi="ar-EG"/>
        </w:rPr>
        <w:t xml:space="preserve"> </w:t>
      </w:r>
      <w:r w:rsidR="00EC3DB7" w:rsidRPr="00B8739A">
        <w:rPr>
          <w:rFonts w:asciiTheme="majorBidi" w:hAnsiTheme="majorBidi" w:cstheme="majorBidi"/>
          <w:b/>
          <w:bCs/>
          <w:sz w:val="24"/>
          <w:szCs w:val="24"/>
          <w:lang w:bidi="ar-EG"/>
        </w:rPr>
        <w:t>and Cochran (19</w:t>
      </w:r>
      <w:r w:rsidR="006F51B7" w:rsidRPr="00B8739A">
        <w:rPr>
          <w:rFonts w:asciiTheme="majorBidi" w:hAnsiTheme="majorBidi" w:cstheme="majorBidi"/>
          <w:b/>
          <w:bCs/>
          <w:sz w:val="24"/>
          <w:szCs w:val="24"/>
          <w:lang w:bidi="ar-EG"/>
        </w:rPr>
        <w:t>81</w:t>
      </w:r>
      <w:r w:rsidR="00EC3DB7" w:rsidRPr="00B8739A">
        <w:rPr>
          <w:rFonts w:asciiTheme="majorBidi" w:hAnsiTheme="majorBidi" w:cstheme="majorBidi"/>
          <w:b/>
          <w:bCs/>
          <w:sz w:val="24"/>
          <w:szCs w:val="24"/>
          <w:lang w:bidi="ar-EG"/>
        </w:rPr>
        <w:t>).</w:t>
      </w:r>
    </w:p>
    <w:p w:rsidR="001B3B4C" w:rsidRPr="00B8739A" w:rsidRDefault="001B3B4C" w:rsidP="00291084">
      <w:pPr>
        <w:tabs>
          <w:tab w:val="left" w:pos="1260"/>
        </w:tabs>
        <w:bidi w:val="0"/>
        <w:spacing w:after="0" w:line="240" w:lineRule="auto"/>
        <w:ind w:firstLine="851"/>
        <w:jc w:val="center"/>
        <w:rPr>
          <w:rFonts w:asciiTheme="majorBidi" w:hAnsiTheme="majorBidi" w:cstheme="majorBidi"/>
          <w:b/>
          <w:bCs/>
          <w:sz w:val="28"/>
          <w:szCs w:val="28"/>
          <w:lang w:bidi="ar-EG"/>
        </w:rPr>
      </w:pPr>
      <w:r w:rsidRPr="00B8739A">
        <w:rPr>
          <w:rFonts w:asciiTheme="majorBidi" w:hAnsiTheme="majorBidi" w:cstheme="majorBidi"/>
          <w:b/>
          <w:bCs/>
          <w:sz w:val="28"/>
          <w:szCs w:val="28"/>
          <w:lang w:bidi="ar-EG"/>
        </w:rPr>
        <w:t>RESULTS AND DISCUSSION</w:t>
      </w:r>
    </w:p>
    <w:p w:rsidR="006A0222" w:rsidRPr="00B8739A" w:rsidRDefault="001B3B4C" w:rsidP="006C7F81">
      <w:pPr>
        <w:bidi w:val="0"/>
        <w:spacing w:after="0" w:line="240" w:lineRule="auto"/>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For adults,</w:t>
      </w:r>
      <w:r w:rsidR="006F51B7" w:rsidRPr="00B8739A">
        <w:rPr>
          <w:rFonts w:asciiTheme="majorBidi" w:hAnsiTheme="majorBidi" w:cstheme="majorBidi"/>
          <w:sz w:val="24"/>
          <w:szCs w:val="24"/>
          <w:lang w:bidi="ar-EG"/>
        </w:rPr>
        <w:t xml:space="preserve"> (table, 3</w:t>
      </w:r>
      <w:r w:rsidR="004F31D3" w:rsidRPr="00B8739A">
        <w:rPr>
          <w:rFonts w:asciiTheme="majorBidi" w:hAnsiTheme="majorBidi" w:cstheme="majorBidi"/>
          <w:sz w:val="24"/>
          <w:szCs w:val="24"/>
          <w:lang w:bidi="ar-EG"/>
        </w:rPr>
        <w:t xml:space="preserve"> </w:t>
      </w:r>
      <w:r w:rsidR="003740DB" w:rsidRPr="00B8739A">
        <w:rPr>
          <w:rFonts w:asciiTheme="majorBidi" w:hAnsiTheme="majorBidi" w:cstheme="majorBidi"/>
          <w:sz w:val="24"/>
          <w:szCs w:val="24"/>
          <w:lang w:bidi="ar-EG"/>
        </w:rPr>
        <w:t>and fi</w:t>
      </w:r>
      <w:r w:rsidR="004F31D3" w:rsidRPr="00B8739A">
        <w:rPr>
          <w:rFonts w:asciiTheme="majorBidi" w:hAnsiTheme="majorBidi" w:cstheme="majorBidi"/>
          <w:sz w:val="24"/>
          <w:szCs w:val="24"/>
          <w:lang w:bidi="ar-EG"/>
        </w:rPr>
        <w:t>g,1</w:t>
      </w:r>
      <w:r w:rsidR="00DB5CB1" w:rsidRPr="00B8739A">
        <w:rPr>
          <w:rFonts w:asciiTheme="majorBidi" w:hAnsiTheme="majorBidi" w:cstheme="majorBidi"/>
          <w:sz w:val="24"/>
          <w:szCs w:val="24"/>
          <w:lang w:bidi="ar-EG"/>
        </w:rPr>
        <w:t xml:space="preserve"> &amp;2</w:t>
      </w:r>
      <w:r w:rsidR="006F51B7" w:rsidRPr="00B8739A">
        <w:rPr>
          <w:rFonts w:asciiTheme="majorBidi" w:hAnsiTheme="majorBidi" w:cstheme="majorBidi"/>
          <w:sz w:val="24"/>
          <w:szCs w:val="24"/>
          <w:lang w:bidi="ar-EG"/>
        </w:rPr>
        <w:t>)</w:t>
      </w:r>
      <w:r w:rsidRPr="00B8739A">
        <w:rPr>
          <w:rFonts w:asciiTheme="majorBidi" w:hAnsiTheme="majorBidi" w:cstheme="majorBidi"/>
          <w:sz w:val="24"/>
          <w:szCs w:val="24"/>
          <w:lang w:bidi="ar-EG"/>
        </w:rPr>
        <w:t xml:space="preserve"> the longest period of oviposition, female and male </w:t>
      </w:r>
      <w:r w:rsidR="00E7678D" w:rsidRPr="00B8739A">
        <w:rPr>
          <w:rFonts w:asciiTheme="majorBidi" w:hAnsiTheme="majorBidi" w:cstheme="majorBidi"/>
          <w:sz w:val="24"/>
          <w:szCs w:val="24"/>
          <w:lang w:bidi="ar-EG"/>
        </w:rPr>
        <w:t>longevity (</w:t>
      </w:r>
      <w:r w:rsidRPr="00B8739A">
        <w:rPr>
          <w:rFonts w:asciiTheme="majorBidi" w:hAnsiTheme="majorBidi" w:cstheme="majorBidi"/>
          <w:sz w:val="24"/>
          <w:szCs w:val="24"/>
          <w:lang w:bidi="ar-EG"/>
        </w:rPr>
        <w:t>33.8</w:t>
      </w:r>
      <w:r w:rsidR="00E7678D" w:rsidRPr="00B8739A">
        <w:rPr>
          <w:rFonts w:asciiTheme="majorBidi" w:hAnsiTheme="majorBidi" w:cstheme="majorBidi"/>
          <w:sz w:val="24"/>
          <w:szCs w:val="24"/>
          <w:lang w:bidi="ar-EG"/>
        </w:rPr>
        <w:t>, 38.</w:t>
      </w:r>
      <w:r w:rsidR="006F51B7" w:rsidRPr="00B8739A">
        <w:rPr>
          <w:rFonts w:asciiTheme="majorBidi" w:hAnsiTheme="majorBidi" w:cstheme="majorBidi"/>
          <w:sz w:val="24"/>
          <w:szCs w:val="24"/>
          <w:lang w:bidi="ar-EG"/>
        </w:rPr>
        <w:t>9</w:t>
      </w:r>
      <w:r w:rsidRPr="00B8739A">
        <w:rPr>
          <w:rFonts w:asciiTheme="majorBidi" w:hAnsiTheme="majorBidi" w:cstheme="majorBidi"/>
          <w:sz w:val="24"/>
          <w:szCs w:val="24"/>
          <w:lang w:bidi="ar-EG"/>
        </w:rPr>
        <w:t xml:space="preserve"> and 14.22 days, respectively) associated wi</w:t>
      </w:r>
      <w:r w:rsidR="00E7678D" w:rsidRPr="00B8739A">
        <w:rPr>
          <w:rFonts w:asciiTheme="majorBidi" w:hAnsiTheme="majorBidi" w:cstheme="majorBidi"/>
          <w:sz w:val="24"/>
          <w:szCs w:val="24"/>
          <w:lang w:bidi="ar-EG"/>
        </w:rPr>
        <w:t>th the highest fecundity (55.73</w:t>
      </w:r>
      <w:r w:rsidR="006F51B7" w:rsidRPr="00B8739A">
        <w:rPr>
          <w:rFonts w:asciiTheme="majorBidi" w:hAnsiTheme="majorBidi" w:cstheme="majorBidi"/>
          <w:sz w:val="24"/>
          <w:szCs w:val="24"/>
          <w:lang w:bidi="ar-EG"/>
        </w:rPr>
        <w:t xml:space="preserve"> </w:t>
      </w:r>
      <w:r w:rsidRPr="00B8739A">
        <w:rPr>
          <w:rFonts w:asciiTheme="majorBidi" w:hAnsiTheme="majorBidi" w:cstheme="majorBidi"/>
          <w:sz w:val="24"/>
          <w:szCs w:val="24"/>
          <w:lang w:bidi="ar-EG"/>
        </w:rPr>
        <w:t xml:space="preserve">eggs/female) and rate female/day of oviposition period (2.60 eggs) </w:t>
      </w:r>
      <w:r w:rsidR="00E7678D" w:rsidRPr="00B8739A">
        <w:rPr>
          <w:rFonts w:asciiTheme="majorBidi" w:hAnsiTheme="majorBidi" w:cstheme="majorBidi"/>
          <w:sz w:val="24"/>
          <w:szCs w:val="24"/>
          <w:lang w:bidi="ar-EG"/>
        </w:rPr>
        <w:t>was</w:t>
      </w:r>
      <w:r w:rsidRPr="00B8739A">
        <w:rPr>
          <w:rFonts w:asciiTheme="majorBidi" w:hAnsiTheme="majorBidi" w:cstheme="majorBidi"/>
          <w:sz w:val="24"/>
          <w:szCs w:val="24"/>
          <w:lang w:bidi="ar-EG"/>
        </w:rPr>
        <w:t xml:space="preserve"> recorded at feeding of nymphs of </w:t>
      </w:r>
      <w:r w:rsidRPr="00B8739A">
        <w:rPr>
          <w:rFonts w:asciiTheme="majorBidi" w:hAnsiTheme="majorBidi" w:cstheme="majorBidi"/>
          <w:i/>
          <w:iCs/>
          <w:sz w:val="24"/>
          <w:szCs w:val="24"/>
          <w:lang w:bidi="ar-EG"/>
        </w:rPr>
        <w:t>T. urticae</w:t>
      </w:r>
      <w:r w:rsidRPr="00B8739A">
        <w:rPr>
          <w:rFonts w:asciiTheme="majorBidi" w:hAnsiTheme="majorBidi" w:cstheme="majorBidi"/>
          <w:sz w:val="24"/>
          <w:szCs w:val="24"/>
          <w:lang w:bidi="ar-EG"/>
        </w:rPr>
        <w:t xml:space="preserve">. Such values were reduced </w:t>
      </w:r>
      <w:r w:rsidR="006F51B7" w:rsidRPr="00B8739A">
        <w:rPr>
          <w:rFonts w:asciiTheme="majorBidi" w:hAnsiTheme="majorBidi" w:cstheme="majorBidi"/>
          <w:sz w:val="24"/>
          <w:szCs w:val="24"/>
          <w:lang w:bidi="ar-EG"/>
        </w:rPr>
        <w:t>in</w:t>
      </w:r>
      <w:r w:rsidRPr="00B8739A">
        <w:rPr>
          <w:rFonts w:asciiTheme="majorBidi" w:hAnsiTheme="majorBidi" w:cstheme="majorBidi"/>
          <w:sz w:val="24"/>
          <w:szCs w:val="24"/>
          <w:lang w:bidi="ar-EG"/>
        </w:rPr>
        <w:t xml:space="preserve">significantly by using nymphs of </w:t>
      </w:r>
      <w:r w:rsidRPr="00B8739A">
        <w:rPr>
          <w:rFonts w:asciiTheme="majorBidi" w:hAnsiTheme="majorBidi" w:cstheme="majorBidi"/>
          <w:i/>
          <w:iCs/>
          <w:sz w:val="24"/>
          <w:szCs w:val="24"/>
          <w:lang w:bidi="ar-EG"/>
        </w:rPr>
        <w:t>B. tabaci</w:t>
      </w:r>
      <w:r w:rsidR="00615023" w:rsidRPr="00B8739A">
        <w:rPr>
          <w:rFonts w:asciiTheme="majorBidi" w:hAnsiTheme="majorBidi" w:cstheme="majorBidi"/>
          <w:sz w:val="24"/>
          <w:szCs w:val="24"/>
          <w:lang w:bidi="ar-EG"/>
        </w:rPr>
        <w:t xml:space="preserve"> (27.</w:t>
      </w:r>
      <w:r w:rsidR="006F51B7" w:rsidRPr="00B8739A">
        <w:rPr>
          <w:rFonts w:asciiTheme="majorBidi" w:hAnsiTheme="majorBidi" w:cstheme="majorBidi"/>
          <w:sz w:val="24"/>
          <w:szCs w:val="24"/>
          <w:lang w:bidi="ar-EG"/>
        </w:rPr>
        <w:t>7</w:t>
      </w:r>
      <w:r w:rsidR="00615023" w:rsidRPr="00B8739A">
        <w:rPr>
          <w:rFonts w:asciiTheme="majorBidi" w:hAnsiTheme="majorBidi" w:cstheme="majorBidi"/>
          <w:sz w:val="24"/>
          <w:szCs w:val="24"/>
          <w:lang w:bidi="ar-EG"/>
        </w:rPr>
        <w:t>, 28.6</w:t>
      </w:r>
      <w:r w:rsidR="00C57EA6" w:rsidRPr="00B8739A">
        <w:rPr>
          <w:rFonts w:asciiTheme="majorBidi" w:hAnsiTheme="majorBidi" w:cstheme="majorBidi"/>
          <w:sz w:val="24"/>
          <w:szCs w:val="24"/>
          <w:lang w:bidi="ar-EG"/>
        </w:rPr>
        <w:t xml:space="preserve"> </w:t>
      </w:r>
      <w:r w:rsidR="00615023" w:rsidRPr="00B8739A">
        <w:rPr>
          <w:rFonts w:asciiTheme="majorBidi" w:hAnsiTheme="majorBidi" w:cstheme="majorBidi"/>
          <w:sz w:val="24"/>
          <w:szCs w:val="24"/>
          <w:lang w:bidi="ar-EG"/>
        </w:rPr>
        <w:t>&amp; 10.2 days, 42.17</w:t>
      </w:r>
      <w:r w:rsidR="006F51B7" w:rsidRPr="00B8739A">
        <w:rPr>
          <w:rFonts w:asciiTheme="majorBidi" w:hAnsiTheme="majorBidi" w:cstheme="majorBidi"/>
          <w:sz w:val="24"/>
          <w:szCs w:val="24"/>
          <w:lang w:bidi="ar-EG"/>
        </w:rPr>
        <w:t xml:space="preserve"> </w:t>
      </w:r>
      <w:r w:rsidRPr="00B8739A">
        <w:rPr>
          <w:rFonts w:asciiTheme="majorBidi" w:hAnsiTheme="majorBidi" w:cstheme="majorBidi"/>
          <w:sz w:val="24"/>
          <w:szCs w:val="24"/>
          <w:lang w:bidi="ar-EG"/>
        </w:rPr>
        <w:t>eggs/female and 2.31</w:t>
      </w:r>
      <w:r w:rsidR="006F51B7" w:rsidRPr="00B8739A">
        <w:rPr>
          <w:rFonts w:asciiTheme="majorBidi" w:hAnsiTheme="majorBidi" w:cstheme="majorBidi"/>
          <w:sz w:val="24"/>
          <w:szCs w:val="24"/>
          <w:lang w:bidi="ar-EG"/>
        </w:rPr>
        <w:t xml:space="preserve"> </w:t>
      </w:r>
      <w:r w:rsidRPr="00B8739A">
        <w:rPr>
          <w:rFonts w:asciiTheme="majorBidi" w:hAnsiTheme="majorBidi" w:cstheme="majorBidi"/>
          <w:sz w:val="24"/>
          <w:szCs w:val="24"/>
          <w:lang w:bidi="ar-EG"/>
        </w:rPr>
        <w:t xml:space="preserve">eggs/female/day) and nymphs of </w:t>
      </w:r>
      <w:r w:rsidRPr="00B8739A">
        <w:rPr>
          <w:rFonts w:asciiTheme="majorBidi" w:hAnsiTheme="majorBidi" w:cstheme="majorBidi"/>
          <w:i/>
          <w:iCs/>
          <w:sz w:val="24"/>
          <w:szCs w:val="24"/>
          <w:lang w:bidi="ar-EG"/>
        </w:rPr>
        <w:t>T. tabaci</w:t>
      </w:r>
      <w:r w:rsidR="00E7678D" w:rsidRPr="00B8739A">
        <w:rPr>
          <w:rFonts w:asciiTheme="majorBidi" w:hAnsiTheme="majorBidi" w:cstheme="majorBidi"/>
          <w:sz w:val="24"/>
          <w:szCs w:val="24"/>
          <w:lang w:bidi="ar-EG"/>
        </w:rPr>
        <w:t xml:space="preserve"> (30.22, 35.2&amp; 12.12 days, 41.15</w:t>
      </w:r>
      <w:r w:rsidR="006F51B7" w:rsidRPr="00B8739A">
        <w:rPr>
          <w:rFonts w:asciiTheme="majorBidi" w:hAnsiTheme="majorBidi" w:cstheme="majorBidi"/>
          <w:sz w:val="24"/>
          <w:szCs w:val="24"/>
          <w:lang w:bidi="ar-EG"/>
        </w:rPr>
        <w:t xml:space="preserve"> </w:t>
      </w:r>
      <w:r w:rsidR="00E7678D" w:rsidRPr="00B8739A">
        <w:rPr>
          <w:rFonts w:asciiTheme="majorBidi" w:hAnsiTheme="majorBidi" w:cstheme="majorBidi"/>
          <w:sz w:val="24"/>
          <w:szCs w:val="24"/>
          <w:lang w:bidi="ar-EG"/>
        </w:rPr>
        <w:t xml:space="preserve">eggs/female </w:t>
      </w:r>
      <w:r w:rsidRPr="00B8739A">
        <w:rPr>
          <w:rFonts w:asciiTheme="majorBidi" w:hAnsiTheme="majorBidi" w:cstheme="majorBidi"/>
          <w:sz w:val="24"/>
          <w:szCs w:val="24"/>
          <w:lang w:bidi="ar-EG"/>
        </w:rPr>
        <w:t>and 2.28</w:t>
      </w:r>
      <w:r w:rsidR="006F51B7" w:rsidRPr="00B8739A">
        <w:rPr>
          <w:rFonts w:asciiTheme="majorBidi" w:hAnsiTheme="majorBidi" w:cstheme="majorBidi"/>
          <w:sz w:val="24"/>
          <w:szCs w:val="24"/>
          <w:lang w:bidi="ar-EG"/>
        </w:rPr>
        <w:t xml:space="preserve"> </w:t>
      </w:r>
      <w:r w:rsidRPr="00B8739A">
        <w:rPr>
          <w:rFonts w:asciiTheme="majorBidi" w:hAnsiTheme="majorBidi" w:cstheme="majorBidi"/>
          <w:sz w:val="24"/>
          <w:szCs w:val="24"/>
          <w:lang w:bidi="ar-EG"/>
        </w:rPr>
        <w:t xml:space="preserve">eggs/female/day). While by </w:t>
      </w:r>
      <w:r w:rsidR="00C57EA6" w:rsidRPr="00B8739A">
        <w:rPr>
          <w:rFonts w:asciiTheme="majorBidi" w:hAnsiTheme="majorBidi" w:cstheme="majorBidi"/>
          <w:sz w:val="24"/>
          <w:szCs w:val="24"/>
          <w:lang w:bidi="ar-EG"/>
        </w:rPr>
        <w:t>feeding on</w:t>
      </w:r>
      <w:r w:rsidRPr="00B8739A">
        <w:rPr>
          <w:rFonts w:asciiTheme="majorBidi" w:hAnsiTheme="majorBidi" w:cstheme="majorBidi"/>
          <w:sz w:val="24"/>
          <w:szCs w:val="24"/>
          <w:lang w:bidi="ar-EG"/>
        </w:rPr>
        <w:t xml:space="preserve"> nymphs of </w:t>
      </w:r>
      <w:r w:rsidRPr="00B8739A">
        <w:rPr>
          <w:rFonts w:asciiTheme="majorBidi" w:hAnsiTheme="majorBidi" w:cstheme="majorBidi"/>
          <w:i/>
          <w:iCs/>
          <w:sz w:val="24"/>
          <w:szCs w:val="24"/>
          <w:lang w:bidi="ar-EG"/>
        </w:rPr>
        <w:t>A. gossypii</w:t>
      </w:r>
      <w:r w:rsidRPr="00B8739A">
        <w:rPr>
          <w:rFonts w:asciiTheme="majorBidi" w:hAnsiTheme="majorBidi" w:cstheme="majorBidi"/>
          <w:sz w:val="24"/>
          <w:szCs w:val="24"/>
          <w:lang w:bidi="ar-EG"/>
        </w:rPr>
        <w:t xml:space="preserve">, these data </w:t>
      </w:r>
      <w:r w:rsidR="00C57EA6" w:rsidRPr="00B8739A">
        <w:rPr>
          <w:rFonts w:asciiTheme="majorBidi" w:hAnsiTheme="majorBidi" w:cstheme="majorBidi"/>
          <w:sz w:val="24"/>
          <w:szCs w:val="24"/>
          <w:lang w:bidi="ar-EG"/>
        </w:rPr>
        <w:t>decreased</w:t>
      </w:r>
      <w:r w:rsidRPr="00B8739A">
        <w:rPr>
          <w:rFonts w:asciiTheme="majorBidi" w:hAnsiTheme="majorBidi" w:cstheme="majorBidi"/>
          <w:sz w:val="24"/>
          <w:szCs w:val="24"/>
          <w:lang w:bidi="ar-EG"/>
        </w:rPr>
        <w:t xml:space="preserve"> with high signif</w:t>
      </w:r>
      <w:r w:rsidR="006F51B7" w:rsidRPr="00B8739A">
        <w:rPr>
          <w:rFonts w:asciiTheme="majorBidi" w:hAnsiTheme="majorBidi" w:cstheme="majorBidi"/>
          <w:sz w:val="24"/>
          <w:szCs w:val="24"/>
          <w:lang w:bidi="ar-EG"/>
        </w:rPr>
        <w:t xml:space="preserve">icantly to record (16.2, 19.22 &amp; </w:t>
      </w:r>
      <w:r w:rsidRPr="00B8739A">
        <w:rPr>
          <w:rFonts w:asciiTheme="majorBidi" w:hAnsiTheme="majorBidi" w:cstheme="majorBidi"/>
          <w:sz w:val="24"/>
          <w:szCs w:val="24"/>
          <w:lang w:bidi="ar-EG"/>
        </w:rPr>
        <w:t>11.22 days, 23.40</w:t>
      </w:r>
      <w:r w:rsidR="006F51B7" w:rsidRPr="00B8739A">
        <w:rPr>
          <w:rFonts w:asciiTheme="majorBidi" w:hAnsiTheme="majorBidi" w:cstheme="majorBidi"/>
          <w:sz w:val="24"/>
          <w:szCs w:val="24"/>
          <w:lang w:bidi="ar-EG"/>
        </w:rPr>
        <w:t xml:space="preserve"> </w:t>
      </w:r>
      <w:r w:rsidRPr="00B8739A">
        <w:rPr>
          <w:rFonts w:asciiTheme="majorBidi" w:hAnsiTheme="majorBidi" w:cstheme="majorBidi"/>
          <w:sz w:val="24"/>
          <w:szCs w:val="24"/>
          <w:lang w:bidi="ar-EG"/>
        </w:rPr>
        <w:t>eggs/f</w:t>
      </w:r>
      <w:r w:rsidR="006F51B7" w:rsidRPr="00B8739A">
        <w:rPr>
          <w:rFonts w:asciiTheme="majorBidi" w:hAnsiTheme="majorBidi" w:cstheme="majorBidi"/>
          <w:sz w:val="24"/>
          <w:szCs w:val="24"/>
          <w:lang w:bidi="ar-EG"/>
        </w:rPr>
        <w:t>emale and 1.26eggs/female/day). T</w:t>
      </w:r>
      <w:r w:rsidRPr="00B8739A">
        <w:rPr>
          <w:rFonts w:asciiTheme="majorBidi" w:hAnsiTheme="majorBidi" w:cstheme="majorBidi"/>
          <w:sz w:val="24"/>
          <w:szCs w:val="24"/>
          <w:lang w:bidi="ar-EG"/>
        </w:rPr>
        <w:t>he palm pollen grains unsuitabl</w:t>
      </w:r>
      <w:r w:rsidR="006A0222" w:rsidRPr="00B8739A">
        <w:rPr>
          <w:rFonts w:asciiTheme="majorBidi" w:hAnsiTheme="majorBidi" w:cstheme="majorBidi"/>
          <w:sz w:val="24"/>
          <w:szCs w:val="24"/>
          <w:lang w:bidi="ar-EG"/>
        </w:rPr>
        <w:t xml:space="preserve">e host for rearing </w:t>
      </w:r>
      <w:r w:rsidR="006A0222" w:rsidRPr="00B8739A">
        <w:rPr>
          <w:rFonts w:asciiTheme="majorBidi" w:hAnsiTheme="majorBidi" w:cstheme="majorBidi"/>
          <w:i/>
          <w:iCs/>
          <w:sz w:val="24"/>
          <w:szCs w:val="24"/>
          <w:lang w:bidi="ar-EG"/>
        </w:rPr>
        <w:t>E. scutalis</w:t>
      </w:r>
      <w:r w:rsidR="006A0222" w:rsidRPr="00B8739A">
        <w:rPr>
          <w:rFonts w:asciiTheme="majorBidi" w:hAnsiTheme="majorBidi" w:cstheme="majorBidi"/>
          <w:sz w:val="24"/>
          <w:szCs w:val="24"/>
          <w:lang w:bidi="ar-EG"/>
        </w:rPr>
        <w:t xml:space="preserve">, </w:t>
      </w:r>
      <w:r w:rsidR="00C57EA6" w:rsidRPr="00B8739A">
        <w:rPr>
          <w:rFonts w:asciiTheme="majorBidi" w:hAnsiTheme="majorBidi" w:cstheme="majorBidi"/>
          <w:sz w:val="24"/>
          <w:szCs w:val="24"/>
          <w:lang w:bidi="ar-EG"/>
        </w:rPr>
        <w:t>a</w:t>
      </w:r>
      <w:r w:rsidR="006A0222" w:rsidRPr="00B8739A">
        <w:rPr>
          <w:rFonts w:asciiTheme="majorBidi" w:hAnsiTheme="majorBidi" w:cstheme="majorBidi"/>
          <w:sz w:val="24"/>
          <w:szCs w:val="24"/>
          <w:lang w:bidi="ar-EG"/>
        </w:rPr>
        <w:t xml:space="preserve">t this conditions, the female </w:t>
      </w:r>
      <w:r w:rsidR="00E7678D" w:rsidRPr="00B8739A">
        <w:rPr>
          <w:rFonts w:asciiTheme="majorBidi" w:hAnsiTheme="majorBidi" w:cstheme="majorBidi"/>
          <w:sz w:val="24"/>
          <w:szCs w:val="24"/>
          <w:lang w:bidi="ar-EG"/>
        </w:rPr>
        <w:t>lived</w:t>
      </w:r>
      <w:r w:rsidR="006A0222" w:rsidRPr="00B8739A">
        <w:rPr>
          <w:rFonts w:asciiTheme="majorBidi" w:hAnsiTheme="majorBidi" w:cstheme="majorBidi"/>
          <w:sz w:val="24"/>
          <w:szCs w:val="24"/>
          <w:lang w:bidi="ar-EG"/>
        </w:rPr>
        <w:t xml:space="preserve"> for two weeks only and laid 12.2</w:t>
      </w:r>
      <w:r w:rsidR="002B2882" w:rsidRPr="00B8739A">
        <w:rPr>
          <w:rFonts w:asciiTheme="majorBidi" w:hAnsiTheme="majorBidi" w:cstheme="majorBidi"/>
          <w:sz w:val="24"/>
          <w:szCs w:val="24"/>
          <w:lang w:bidi="ar-EG"/>
        </w:rPr>
        <w:t xml:space="preserve"> </w:t>
      </w:r>
      <w:r w:rsidR="006A0222" w:rsidRPr="00B8739A">
        <w:rPr>
          <w:rFonts w:asciiTheme="majorBidi" w:hAnsiTheme="majorBidi" w:cstheme="majorBidi"/>
          <w:sz w:val="24"/>
          <w:szCs w:val="24"/>
          <w:lang w:bidi="ar-EG"/>
        </w:rPr>
        <w:t>eggs during the oviposition period (9.2 days) These d</w:t>
      </w:r>
      <w:r w:rsidR="006F51B7" w:rsidRPr="00B8739A">
        <w:rPr>
          <w:rFonts w:asciiTheme="majorBidi" w:hAnsiTheme="majorBidi" w:cstheme="majorBidi"/>
          <w:sz w:val="24"/>
          <w:szCs w:val="24"/>
          <w:lang w:bidi="ar-EG"/>
        </w:rPr>
        <w:t xml:space="preserve">ata agreement with </w:t>
      </w:r>
      <w:r w:rsidR="006C7F81" w:rsidRPr="00B8739A">
        <w:rPr>
          <w:rFonts w:asciiTheme="majorBidi" w:hAnsiTheme="majorBidi" w:cstheme="majorBidi"/>
          <w:b/>
          <w:bCs/>
          <w:spacing w:val="-4"/>
          <w:sz w:val="23"/>
          <w:szCs w:val="23"/>
        </w:rPr>
        <w:t xml:space="preserve">Abdel Gayed, </w:t>
      </w:r>
      <w:r w:rsidR="006F51B7" w:rsidRPr="00B8739A">
        <w:rPr>
          <w:rFonts w:asciiTheme="majorBidi" w:hAnsiTheme="majorBidi" w:cstheme="majorBidi"/>
          <w:b/>
          <w:bCs/>
          <w:sz w:val="24"/>
          <w:szCs w:val="24"/>
          <w:lang w:bidi="ar-EG"/>
        </w:rPr>
        <w:t xml:space="preserve">2004, </w:t>
      </w:r>
      <w:r w:rsidR="006F51B7" w:rsidRPr="00B8739A">
        <w:rPr>
          <w:rFonts w:asciiTheme="majorBidi" w:hAnsiTheme="majorBidi" w:cstheme="majorBidi"/>
          <w:sz w:val="24"/>
          <w:szCs w:val="24"/>
          <w:lang w:bidi="ar-EG"/>
        </w:rPr>
        <w:t xml:space="preserve">when reared this predator on nymphs of </w:t>
      </w:r>
      <w:r w:rsidR="006F51B7" w:rsidRPr="00B8739A">
        <w:rPr>
          <w:rFonts w:asciiTheme="majorBidi" w:hAnsiTheme="majorBidi" w:cstheme="majorBidi"/>
          <w:i/>
          <w:iCs/>
          <w:sz w:val="24"/>
          <w:szCs w:val="24"/>
          <w:lang w:bidi="ar-EG"/>
        </w:rPr>
        <w:t>T. urticae</w:t>
      </w:r>
      <w:r w:rsidR="006F51B7" w:rsidRPr="00B8739A">
        <w:rPr>
          <w:rFonts w:asciiTheme="majorBidi" w:hAnsiTheme="majorBidi" w:cstheme="majorBidi"/>
          <w:sz w:val="24"/>
          <w:szCs w:val="24"/>
          <w:lang w:bidi="ar-EG"/>
        </w:rPr>
        <w:t xml:space="preserve"> and </w:t>
      </w:r>
      <w:r w:rsidR="006F51B7" w:rsidRPr="00B8739A">
        <w:rPr>
          <w:rFonts w:asciiTheme="majorBidi" w:hAnsiTheme="majorBidi" w:cstheme="majorBidi"/>
          <w:i/>
          <w:iCs/>
          <w:sz w:val="24"/>
          <w:szCs w:val="24"/>
          <w:lang w:bidi="ar-EG"/>
        </w:rPr>
        <w:t>B. tabaci</w:t>
      </w:r>
      <w:r w:rsidR="006F51B7" w:rsidRPr="00B8739A">
        <w:rPr>
          <w:rFonts w:asciiTheme="majorBidi" w:hAnsiTheme="majorBidi" w:cstheme="majorBidi"/>
          <w:sz w:val="24"/>
          <w:szCs w:val="24"/>
          <w:lang w:bidi="ar-EG"/>
        </w:rPr>
        <w:t>.</w:t>
      </w:r>
    </w:p>
    <w:p w:rsidR="00C01BF5" w:rsidRPr="00B8739A" w:rsidRDefault="00C01BF5" w:rsidP="006C7F81">
      <w:pPr>
        <w:bidi w:val="0"/>
        <w:spacing w:after="0" w:line="240" w:lineRule="auto"/>
        <w:ind w:firstLine="720"/>
        <w:jc w:val="both"/>
        <w:outlineLvl w:val="0"/>
        <w:rPr>
          <w:rFonts w:asciiTheme="majorBidi" w:hAnsiTheme="majorBidi" w:cstheme="majorBidi"/>
          <w:b/>
          <w:bCs/>
          <w:sz w:val="24"/>
          <w:szCs w:val="24"/>
          <w:lang w:bidi="ar-EG"/>
        </w:rPr>
      </w:pPr>
      <w:r w:rsidRPr="00B8739A">
        <w:rPr>
          <w:rFonts w:asciiTheme="majorBidi" w:hAnsiTheme="majorBidi" w:cstheme="majorBidi"/>
          <w:sz w:val="24"/>
          <w:szCs w:val="24"/>
          <w:lang w:bidi="ar-EG"/>
        </w:rPr>
        <w:t xml:space="preserve">As seen from in table, (3) and fig,3 preying capacity per couple differed significantly at feeding </w:t>
      </w:r>
      <w:r w:rsidRPr="00B8739A">
        <w:rPr>
          <w:rFonts w:asciiTheme="majorBidi" w:hAnsiTheme="majorBidi" w:cstheme="majorBidi"/>
          <w:i/>
          <w:iCs/>
          <w:sz w:val="24"/>
          <w:szCs w:val="24"/>
          <w:lang w:bidi="ar-EG"/>
        </w:rPr>
        <w:t>E. scutalis</w:t>
      </w:r>
      <w:r w:rsidRPr="00B8739A">
        <w:rPr>
          <w:rFonts w:asciiTheme="majorBidi" w:hAnsiTheme="majorBidi" w:cstheme="majorBidi"/>
          <w:sz w:val="24"/>
          <w:szCs w:val="24"/>
          <w:lang w:bidi="ar-EG"/>
        </w:rPr>
        <w:t xml:space="preserve"> on different hosts to record high consumption (180.66 individuals with </w:t>
      </w:r>
      <w:r w:rsidRPr="00B8739A">
        <w:rPr>
          <w:rFonts w:asciiTheme="majorBidi" w:hAnsiTheme="majorBidi" w:cstheme="majorBidi"/>
          <w:i/>
          <w:iCs/>
          <w:sz w:val="24"/>
          <w:szCs w:val="24"/>
          <w:lang w:bidi="ar-EG"/>
        </w:rPr>
        <w:t>T. urticae</w:t>
      </w:r>
      <w:r w:rsidRPr="00B8739A">
        <w:rPr>
          <w:rFonts w:asciiTheme="majorBidi" w:hAnsiTheme="majorBidi" w:cstheme="majorBidi"/>
          <w:sz w:val="24"/>
          <w:szCs w:val="24"/>
          <w:lang w:bidi="ar-EG"/>
        </w:rPr>
        <w:t xml:space="preserve">, and 172.22 individuals with </w:t>
      </w:r>
      <w:r w:rsidRPr="00B8739A">
        <w:rPr>
          <w:rFonts w:asciiTheme="majorBidi" w:hAnsiTheme="majorBidi" w:cstheme="majorBidi"/>
          <w:i/>
          <w:iCs/>
          <w:sz w:val="24"/>
          <w:szCs w:val="24"/>
          <w:lang w:bidi="ar-EG"/>
        </w:rPr>
        <w:t>T. tabaci</w:t>
      </w:r>
      <w:r w:rsidRPr="00B8739A">
        <w:rPr>
          <w:rFonts w:asciiTheme="majorBidi" w:hAnsiTheme="majorBidi" w:cstheme="majorBidi"/>
          <w:sz w:val="24"/>
          <w:szCs w:val="24"/>
          <w:lang w:bidi="ar-EG"/>
        </w:rPr>
        <w:t xml:space="preserve">). While the low consumption (67.22 </w:t>
      </w:r>
      <w:r w:rsidRPr="00B8739A">
        <w:rPr>
          <w:rFonts w:asciiTheme="majorBidi" w:hAnsiTheme="majorBidi" w:cstheme="majorBidi"/>
          <w:sz w:val="24"/>
          <w:szCs w:val="24"/>
          <w:lang w:bidi="ar-EG"/>
        </w:rPr>
        <w:lastRenderedPageBreak/>
        <w:t xml:space="preserve">individuals) was record at feeding on nymphs of cotton aphid, </w:t>
      </w:r>
      <w:r w:rsidRPr="00B8739A">
        <w:rPr>
          <w:rFonts w:asciiTheme="majorBidi" w:hAnsiTheme="majorBidi" w:cstheme="majorBidi"/>
          <w:i/>
          <w:iCs/>
          <w:sz w:val="24"/>
          <w:szCs w:val="24"/>
          <w:lang w:bidi="ar-EG"/>
        </w:rPr>
        <w:t>A.gossypii</w:t>
      </w:r>
      <w:r w:rsidRPr="00B8739A">
        <w:rPr>
          <w:rFonts w:asciiTheme="majorBidi" w:hAnsiTheme="majorBidi" w:cstheme="majorBidi"/>
          <w:sz w:val="24"/>
          <w:szCs w:val="24"/>
          <w:lang w:bidi="ar-EG"/>
        </w:rPr>
        <w:t xml:space="preserve">. The highest count of preyed nymphs of </w:t>
      </w:r>
      <w:r w:rsidRPr="00B8739A">
        <w:rPr>
          <w:rFonts w:asciiTheme="majorBidi" w:hAnsiTheme="majorBidi" w:cstheme="majorBidi"/>
          <w:i/>
          <w:iCs/>
          <w:sz w:val="24"/>
          <w:szCs w:val="24"/>
          <w:lang w:bidi="ar-EG"/>
        </w:rPr>
        <w:t>T. urticae</w:t>
      </w:r>
      <w:r w:rsidRPr="00B8739A">
        <w:rPr>
          <w:rFonts w:asciiTheme="majorBidi" w:hAnsiTheme="majorBidi" w:cstheme="majorBidi"/>
          <w:sz w:val="24"/>
          <w:szCs w:val="24"/>
          <w:lang w:bidi="ar-EG"/>
        </w:rPr>
        <w:t xml:space="preserve"> by couple of the predaceous mite, </w:t>
      </w:r>
      <w:r w:rsidRPr="00B8739A">
        <w:rPr>
          <w:rFonts w:asciiTheme="majorBidi" w:hAnsiTheme="majorBidi" w:cstheme="majorBidi"/>
          <w:i/>
          <w:iCs/>
          <w:sz w:val="24"/>
          <w:szCs w:val="24"/>
          <w:lang w:bidi="ar-EG"/>
        </w:rPr>
        <w:t>E. scutalis</w:t>
      </w:r>
      <w:r w:rsidRPr="00B8739A">
        <w:rPr>
          <w:rFonts w:asciiTheme="majorBidi" w:hAnsiTheme="majorBidi" w:cstheme="majorBidi"/>
          <w:sz w:val="24"/>
          <w:szCs w:val="24"/>
          <w:lang w:bidi="ar-EG"/>
        </w:rPr>
        <w:t xml:space="preserve">, (188.2 individuals with a rate of 7.00 prey/day of adult longevity was recorded by </w:t>
      </w:r>
      <w:r w:rsidR="006C7F81" w:rsidRPr="00B8739A">
        <w:rPr>
          <w:rFonts w:asciiTheme="majorBidi" w:hAnsiTheme="majorBidi" w:cstheme="majorBidi"/>
          <w:b/>
          <w:bCs/>
          <w:spacing w:val="-4"/>
          <w:sz w:val="23"/>
          <w:szCs w:val="23"/>
        </w:rPr>
        <w:t>Abdel Gayed</w:t>
      </w:r>
      <w:r w:rsidR="006C7F81" w:rsidRPr="00B8739A">
        <w:rPr>
          <w:rFonts w:asciiTheme="majorBidi" w:hAnsiTheme="majorBidi" w:cstheme="majorBidi"/>
          <w:b/>
          <w:bCs/>
          <w:sz w:val="24"/>
          <w:szCs w:val="24"/>
          <w:lang w:bidi="ar-EG"/>
        </w:rPr>
        <w:t xml:space="preserve"> </w:t>
      </w:r>
      <w:r w:rsidRPr="00B8739A">
        <w:rPr>
          <w:rFonts w:asciiTheme="majorBidi" w:hAnsiTheme="majorBidi" w:cstheme="majorBidi"/>
          <w:b/>
          <w:bCs/>
          <w:sz w:val="24"/>
          <w:szCs w:val="24"/>
          <w:lang w:bidi="ar-EG"/>
        </w:rPr>
        <w:t>(</w:t>
      </w:r>
      <w:r w:rsidR="006C7F81" w:rsidRPr="00B8739A">
        <w:rPr>
          <w:rFonts w:asciiTheme="majorBidi" w:hAnsiTheme="majorBidi" w:cstheme="majorBidi"/>
          <w:b/>
          <w:bCs/>
          <w:sz w:val="24"/>
          <w:szCs w:val="24"/>
          <w:lang w:bidi="ar-EG"/>
        </w:rPr>
        <w:t>2004</w:t>
      </w:r>
      <w:r w:rsidRPr="00B8739A">
        <w:rPr>
          <w:rFonts w:asciiTheme="majorBidi" w:hAnsiTheme="majorBidi" w:cstheme="majorBidi"/>
          <w:b/>
          <w:bCs/>
          <w:sz w:val="24"/>
          <w:szCs w:val="24"/>
          <w:lang w:bidi="ar-EG"/>
        </w:rPr>
        <w:t>).</w:t>
      </w:r>
    </w:p>
    <w:p w:rsidR="00C01BF5" w:rsidRPr="00B8739A" w:rsidRDefault="002559A9" w:rsidP="00C01BF5">
      <w:pPr>
        <w:bidi w:val="0"/>
        <w:spacing w:after="0" w:line="240" w:lineRule="auto"/>
        <w:ind w:firstLine="720"/>
        <w:jc w:val="both"/>
        <w:outlineLvl w:val="0"/>
        <w:rPr>
          <w:rFonts w:asciiTheme="majorBidi" w:hAnsiTheme="majorBidi" w:cstheme="majorBidi"/>
          <w:sz w:val="24"/>
          <w:szCs w:val="24"/>
          <w:lang w:bidi="ar-EG"/>
        </w:rPr>
      </w:pPr>
      <w:r>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451D4847" wp14:editId="0F6AABDB">
                <wp:simplePos x="0" y="0"/>
                <wp:positionH relativeFrom="column">
                  <wp:posOffset>-103594</wp:posOffset>
                </wp:positionH>
                <wp:positionV relativeFrom="paragraph">
                  <wp:posOffset>-1043940</wp:posOffset>
                </wp:positionV>
                <wp:extent cx="4702810" cy="342900"/>
                <wp:effectExtent l="0" t="0" r="254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8.15pt;margin-top:-82.2pt;width:370.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" stroked="f">
                <v:textbo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4</w:t>
                      </w:r>
                      <w:r>
                        <w:rPr>
                          <w:rFonts w:ascii="Times New Roman" w:hAnsi="Times New Roman" w:cs="Times New Roman"/>
                          <w:b/>
                          <w:bCs/>
                          <w:i/>
                          <w:iCs/>
                          <w:sz w:val="24"/>
                          <w:szCs w:val="24"/>
                        </w:rPr>
                        <w:t>5</w:t>
                      </w:r>
                    </w:p>
                  </w:txbxContent>
                </v:textbox>
              </v:rect>
            </w:pict>
          </mc:Fallback>
        </mc:AlternateContent>
      </w:r>
    </w:p>
    <w:p w:rsidR="00291084" w:rsidRPr="00B8739A" w:rsidRDefault="00291084" w:rsidP="00C01BF5">
      <w:pPr>
        <w:bidi w:val="0"/>
        <w:spacing w:after="0" w:line="240" w:lineRule="auto"/>
        <w:jc w:val="center"/>
        <w:outlineLvl w:val="0"/>
        <w:rPr>
          <w:rFonts w:asciiTheme="majorBidi" w:hAnsiTheme="majorBidi" w:cstheme="majorBidi"/>
          <w:sz w:val="24"/>
          <w:szCs w:val="24"/>
          <w:lang w:bidi="ar-EG"/>
        </w:rPr>
      </w:pPr>
      <w:r w:rsidRPr="00B8739A">
        <w:rPr>
          <w:noProof/>
          <w:sz w:val="24"/>
          <w:szCs w:val="24"/>
        </w:rPr>
        <w:drawing>
          <wp:inline distT="0" distB="0" distL="0" distR="0" wp14:anchorId="69870070" wp14:editId="7B28BEC5">
            <wp:extent cx="3959857" cy="2620108"/>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0000" cy="2620202"/>
                    </a:xfrm>
                    <a:prstGeom prst="rect">
                      <a:avLst/>
                    </a:prstGeom>
                    <a:noFill/>
                    <a:ln>
                      <a:noFill/>
                    </a:ln>
                  </pic:spPr>
                </pic:pic>
              </a:graphicData>
            </a:graphic>
          </wp:inline>
        </w:drawing>
      </w:r>
    </w:p>
    <w:p w:rsidR="00291084" w:rsidRPr="00B8739A" w:rsidRDefault="00291084" w:rsidP="00291084">
      <w:pPr>
        <w:bidi w:val="0"/>
        <w:spacing w:after="0" w:line="240" w:lineRule="auto"/>
        <w:jc w:val="both"/>
        <w:outlineLvl w:val="0"/>
        <w:rPr>
          <w:rFonts w:asciiTheme="majorBidi" w:hAnsiTheme="majorBidi" w:cstheme="majorBidi"/>
          <w:sz w:val="24"/>
          <w:szCs w:val="24"/>
          <w:lang w:bidi="ar-EG"/>
        </w:rPr>
      </w:pPr>
    </w:p>
    <w:p w:rsidR="004F31D3" w:rsidRPr="00B8739A" w:rsidRDefault="00291084" w:rsidP="00291084">
      <w:pPr>
        <w:bidi w:val="0"/>
        <w:spacing w:after="0" w:line="240" w:lineRule="auto"/>
        <w:jc w:val="center"/>
        <w:outlineLvl w:val="0"/>
        <w:rPr>
          <w:rFonts w:asciiTheme="majorBidi" w:hAnsiTheme="majorBidi" w:cstheme="majorBidi"/>
          <w:sz w:val="24"/>
          <w:szCs w:val="24"/>
          <w:lang w:bidi="ar-EG"/>
        </w:rPr>
      </w:pPr>
      <w:r w:rsidRPr="00B8739A">
        <w:rPr>
          <w:noProof/>
          <w:sz w:val="24"/>
          <w:szCs w:val="24"/>
        </w:rPr>
        <w:drawing>
          <wp:inline distT="0" distB="0" distL="0" distR="0" wp14:anchorId="7368E3E9" wp14:editId="19FC67EB">
            <wp:extent cx="3956691" cy="3200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0000" cy="3203077"/>
                    </a:xfrm>
                    <a:prstGeom prst="rect">
                      <a:avLst/>
                    </a:prstGeom>
                    <a:noFill/>
                    <a:ln>
                      <a:noFill/>
                    </a:ln>
                  </pic:spPr>
                </pic:pic>
              </a:graphicData>
            </a:graphic>
          </wp:inline>
        </w:drawing>
      </w:r>
    </w:p>
    <w:p w:rsidR="00291084" w:rsidRPr="00B8739A" w:rsidRDefault="002559A9" w:rsidP="00C01BF5">
      <w:pPr>
        <w:bidi w:val="0"/>
        <w:spacing w:after="0" w:line="240" w:lineRule="auto"/>
        <w:jc w:val="center"/>
        <w:outlineLvl w:val="0"/>
        <w:rPr>
          <w:rFonts w:asciiTheme="majorBidi" w:hAnsiTheme="majorBidi" w:cstheme="majorBidi"/>
          <w:b/>
          <w:bCs/>
          <w:sz w:val="24"/>
          <w:szCs w:val="24"/>
          <w:lang w:bidi="ar-EG"/>
        </w:rPr>
      </w:pPr>
      <w:r>
        <w:rPr>
          <w:rFonts w:asciiTheme="majorBidi" w:hAnsiTheme="majorBidi" w:cstheme="majorBidi"/>
          <w:noProof/>
          <w:sz w:val="28"/>
          <w:szCs w:val="28"/>
        </w:rPr>
        <w:lastRenderedPageBreak/>
        <mc:AlternateContent>
          <mc:Choice Requires="wps">
            <w:drawing>
              <wp:anchor distT="0" distB="0" distL="114300" distR="114300" simplePos="0" relativeHeight="251679744" behindDoc="0" locked="0" layoutInCell="1" allowOverlap="1" wp14:anchorId="1CB22DAE" wp14:editId="7A8F236E">
                <wp:simplePos x="0" y="0"/>
                <wp:positionH relativeFrom="column">
                  <wp:posOffset>-95974</wp:posOffset>
                </wp:positionH>
                <wp:positionV relativeFrom="paragraph">
                  <wp:posOffset>-361315</wp:posOffset>
                </wp:positionV>
                <wp:extent cx="4702810" cy="342900"/>
                <wp:effectExtent l="0" t="0" r="254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46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left:0;text-align:left;margin-left:-7.55pt;margin-top:-28.45pt;width:370.3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" stroked="f">
                <v:textbo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46</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v:textbox>
              </v:rect>
            </w:pict>
          </mc:Fallback>
        </mc:AlternateContent>
      </w:r>
      <w:r w:rsidR="00291084" w:rsidRPr="00B8739A">
        <w:rPr>
          <w:noProof/>
          <w:sz w:val="24"/>
          <w:szCs w:val="24"/>
        </w:rPr>
        <w:drawing>
          <wp:inline distT="0" distB="0" distL="0" distR="0" wp14:anchorId="59BDAE2A" wp14:editId="5CCF5A92">
            <wp:extent cx="3960000" cy="18930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0" cy="1893039"/>
                    </a:xfrm>
                    <a:prstGeom prst="rect">
                      <a:avLst/>
                    </a:prstGeom>
                    <a:noFill/>
                    <a:ln>
                      <a:noFill/>
                    </a:ln>
                  </pic:spPr>
                </pic:pic>
              </a:graphicData>
            </a:graphic>
          </wp:inline>
        </w:drawing>
      </w:r>
    </w:p>
    <w:p w:rsidR="00EC7648" w:rsidRPr="00B8739A" w:rsidRDefault="00EC7648" w:rsidP="00C01BF5">
      <w:pPr>
        <w:bidi w:val="0"/>
        <w:spacing w:after="0" w:line="240" w:lineRule="auto"/>
        <w:ind w:left="1276" w:hanging="1276"/>
        <w:jc w:val="both"/>
        <w:rPr>
          <w:rFonts w:asciiTheme="majorBidi" w:hAnsiTheme="majorBidi" w:cstheme="majorBidi"/>
          <w:b/>
          <w:bCs/>
          <w:sz w:val="24"/>
          <w:szCs w:val="24"/>
        </w:rPr>
      </w:pPr>
      <w:r w:rsidRPr="00B8739A">
        <w:rPr>
          <w:rFonts w:asciiTheme="majorBidi" w:hAnsiTheme="majorBidi" w:cstheme="majorBidi"/>
          <w:b/>
          <w:bCs/>
          <w:sz w:val="24"/>
          <w:szCs w:val="24"/>
        </w:rPr>
        <w:t xml:space="preserve">Table (3): Host preference of </w:t>
      </w:r>
      <w:r w:rsidRPr="00B8739A">
        <w:rPr>
          <w:rFonts w:asciiTheme="majorBidi" w:hAnsiTheme="majorBidi" w:cstheme="majorBidi"/>
          <w:b/>
          <w:bCs/>
          <w:i/>
          <w:iCs/>
          <w:sz w:val="24"/>
          <w:szCs w:val="24"/>
        </w:rPr>
        <w:t>E. scutalis</w:t>
      </w:r>
      <w:r w:rsidRPr="00B8739A">
        <w:rPr>
          <w:rFonts w:asciiTheme="majorBidi" w:hAnsiTheme="majorBidi" w:cstheme="majorBidi"/>
          <w:b/>
          <w:bCs/>
          <w:sz w:val="24"/>
          <w:szCs w:val="24"/>
        </w:rPr>
        <w:t xml:space="preserve"> adults reared on different hosts under laboratory conditions</w:t>
      </w:r>
    </w:p>
    <w:tbl>
      <w:tblPr>
        <w:tblStyle w:val="TableGrid"/>
        <w:tblW w:w="7088" w:type="dxa"/>
        <w:jc w:val="center"/>
        <w:tblLayout w:type="fixed"/>
        <w:tblLook w:val="04A0" w:firstRow="1" w:lastRow="0" w:firstColumn="1" w:lastColumn="0" w:noHBand="0" w:noVBand="1"/>
      </w:tblPr>
      <w:tblGrid>
        <w:gridCol w:w="569"/>
        <w:gridCol w:w="512"/>
        <w:gridCol w:w="573"/>
        <w:gridCol w:w="473"/>
        <w:gridCol w:w="567"/>
        <w:gridCol w:w="553"/>
        <w:gridCol w:w="477"/>
        <w:gridCol w:w="540"/>
        <w:gridCol w:w="473"/>
        <w:gridCol w:w="474"/>
        <w:gridCol w:w="443"/>
        <w:gridCol w:w="723"/>
        <w:gridCol w:w="711"/>
      </w:tblGrid>
      <w:tr w:rsidR="00B8739A" w:rsidRPr="00B8739A" w:rsidTr="00C01BF5">
        <w:trPr>
          <w:trHeight w:val="20"/>
          <w:jc w:val="center"/>
        </w:trPr>
        <w:tc>
          <w:tcPr>
            <w:tcW w:w="886" w:type="dxa"/>
            <w:vMerge w:val="restart"/>
            <w:shd w:val="clear" w:color="auto" w:fill="auto"/>
            <w:textDirection w:val="btLr"/>
            <w:vAlign w:val="center"/>
          </w:tcPr>
          <w:p w:rsidR="00EC7648" w:rsidRPr="00B8739A" w:rsidRDefault="00EC7648" w:rsidP="00C01BF5">
            <w:pPr>
              <w:bidi w:val="0"/>
              <w:ind w:left="-65" w:right="-58"/>
              <w:jc w:val="center"/>
              <w:rPr>
                <w:b/>
                <w:bCs/>
                <w:sz w:val="16"/>
                <w:szCs w:val="16"/>
              </w:rPr>
            </w:pPr>
            <w:r w:rsidRPr="00B8739A">
              <w:rPr>
                <w:b/>
                <w:bCs/>
                <w:sz w:val="16"/>
                <w:szCs w:val="16"/>
              </w:rPr>
              <w:t>Hosts</w:t>
            </w:r>
          </w:p>
        </w:tc>
        <w:tc>
          <w:tcPr>
            <w:tcW w:w="2374" w:type="dxa"/>
            <w:gridSpan w:val="3"/>
            <w:shd w:val="clear" w:color="auto" w:fill="auto"/>
            <w:vAlign w:val="center"/>
          </w:tcPr>
          <w:p w:rsidR="00EC7648"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Period of (in day)</w:t>
            </w:r>
          </w:p>
        </w:tc>
        <w:tc>
          <w:tcPr>
            <w:tcW w:w="1742" w:type="dxa"/>
            <w:gridSpan w:val="2"/>
            <w:shd w:val="clear" w:color="auto" w:fill="auto"/>
            <w:vAlign w:val="center"/>
          </w:tcPr>
          <w:p w:rsidR="00EC7648"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Adult longevity</w:t>
            </w:r>
          </w:p>
        </w:tc>
        <w:tc>
          <w:tcPr>
            <w:tcW w:w="3585" w:type="dxa"/>
            <w:gridSpan w:val="5"/>
            <w:shd w:val="clear" w:color="auto" w:fill="auto"/>
            <w:vAlign w:val="center"/>
          </w:tcPr>
          <w:p w:rsidR="00EC7648"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Weekly deposited eggs/femal</w:t>
            </w:r>
          </w:p>
        </w:tc>
        <w:tc>
          <w:tcPr>
            <w:tcW w:w="1190" w:type="dxa"/>
            <w:vMerge w:val="restart"/>
            <w:shd w:val="clear" w:color="auto" w:fill="auto"/>
            <w:vAlign w:val="center"/>
          </w:tcPr>
          <w:p w:rsidR="00EC7648"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Total deposited eggs/ female</w:t>
            </w:r>
          </w:p>
        </w:tc>
        <w:tc>
          <w:tcPr>
            <w:tcW w:w="1167" w:type="dxa"/>
            <w:vMerge w:val="restart"/>
            <w:shd w:val="clear" w:color="auto" w:fill="auto"/>
            <w:vAlign w:val="center"/>
          </w:tcPr>
          <w:p w:rsidR="00EC7648"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Mean No. of eggs/ female/ day</w:t>
            </w:r>
          </w:p>
        </w:tc>
      </w:tr>
      <w:tr w:rsidR="00B8739A" w:rsidRPr="00B8739A" w:rsidTr="00C01BF5">
        <w:trPr>
          <w:cantSplit/>
          <w:trHeight w:val="962"/>
          <w:jc w:val="center"/>
        </w:trPr>
        <w:tc>
          <w:tcPr>
            <w:tcW w:w="886" w:type="dxa"/>
            <w:vMerge/>
            <w:shd w:val="clear" w:color="auto" w:fill="auto"/>
            <w:vAlign w:val="center"/>
          </w:tcPr>
          <w:p w:rsidR="00EC7648" w:rsidRPr="00B8739A" w:rsidRDefault="00EC7648" w:rsidP="00C01BF5">
            <w:pPr>
              <w:bidi w:val="0"/>
              <w:ind w:left="-65" w:right="-58"/>
              <w:jc w:val="center"/>
              <w:rPr>
                <w:b/>
                <w:bCs/>
                <w:sz w:val="16"/>
                <w:szCs w:val="16"/>
              </w:rPr>
            </w:pPr>
          </w:p>
        </w:tc>
        <w:tc>
          <w:tcPr>
            <w:tcW w:w="777" w:type="dxa"/>
            <w:shd w:val="clear" w:color="auto" w:fill="auto"/>
            <w:textDirection w:val="btLr"/>
            <w:vAlign w:val="center"/>
          </w:tcPr>
          <w:p w:rsidR="00C01BF5"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 xml:space="preserve">Pre </w:t>
            </w:r>
          </w:p>
          <w:p w:rsidR="00EC7648"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oviposition</w:t>
            </w:r>
          </w:p>
        </w:tc>
        <w:tc>
          <w:tcPr>
            <w:tcW w:w="897" w:type="dxa"/>
            <w:shd w:val="clear" w:color="auto" w:fill="auto"/>
            <w:textDirection w:val="btLr"/>
            <w:vAlign w:val="center"/>
          </w:tcPr>
          <w:p w:rsidR="00EC7648"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oviposition</w:t>
            </w:r>
          </w:p>
        </w:tc>
        <w:tc>
          <w:tcPr>
            <w:tcW w:w="700" w:type="dxa"/>
            <w:shd w:val="clear" w:color="auto" w:fill="auto"/>
            <w:textDirection w:val="btLr"/>
            <w:vAlign w:val="center"/>
          </w:tcPr>
          <w:p w:rsidR="00C01BF5"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Post</w:t>
            </w:r>
          </w:p>
          <w:p w:rsidR="00EC7648"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 xml:space="preserve"> oviposition</w:t>
            </w:r>
          </w:p>
        </w:tc>
        <w:tc>
          <w:tcPr>
            <w:tcW w:w="885" w:type="dxa"/>
            <w:shd w:val="clear" w:color="auto" w:fill="auto"/>
            <w:textDirection w:val="btLr"/>
            <w:vAlign w:val="center"/>
          </w:tcPr>
          <w:p w:rsidR="00EC7648"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Females</w:t>
            </w:r>
          </w:p>
        </w:tc>
        <w:tc>
          <w:tcPr>
            <w:tcW w:w="857" w:type="dxa"/>
            <w:shd w:val="clear" w:color="auto" w:fill="auto"/>
            <w:textDirection w:val="btLr"/>
            <w:vAlign w:val="center"/>
          </w:tcPr>
          <w:p w:rsidR="00EC7648" w:rsidRPr="00B8739A" w:rsidRDefault="00EC7648" w:rsidP="00C01BF5">
            <w:pPr>
              <w:bidi w:val="0"/>
              <w:ind w:left="-65" w:right="-58"/>
              <w:jc w:val="center"/>
              <w:rPr>
                <w:rFonts w:asciiTheme="majorBidi" w:hAnsiTheme="majorBidi" w:cstheme="majorBidi"/>
                <w:b/>
                <w:bCs/>
                <w:sz w:val="16"/>
                <w:szCs w:val="16"/>
                <w:rtl/>
                <w:lang w:bidi="ar-EG"/>
              </w:rPr>
            </w:pPr>
            <w:r w:rsidRPr="00B8739A">
              <w:rPr>
                <w:rFonts w:asciiTheme="majorBidi" w:hAnsiTheme="majorBidi" w:cstheme="majorBidi"/>
                <w:b/>
                <w:bCs/>
                <w:sz w:val="16"/>
                <w:szCs w:val="16"/>
              </w:rPr>
              <w:t>Males</w:t>
            </w:r>
          </w:p>
        </w:tc>
        <w:tc>
          <w:tcPr>
            <w:tcW w:w="709"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1</w:t>
            </w:r>
          </w:p>
        </w:tc>
        <w:tc>
          <w:tcPr>
            <w:tcW w:w="832"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2</w:t>
            </w:r>
          </w:p>
        </w:tc>
        <w:tc>
          <w:tcPr>
            <w:tcW w:w="700"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3</w:t>
            </w:r>
          </w:p>
        </w:tc>
        <w:tc>
          <w:tcPr>
            <w:tcW w:w="702"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4</w:t>
            </w:r>
          </w:p>
        </w:tc>
        <w:tc>
          <w:tcPr>
            <w:tcW w:w="642"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5</w:t>
            </w:r>
          </w:p>
        </w:tc>
        <w:tc>
          <w:tcPr>
            <w:tcW w:w="1190" w:type="dxa"/>
            <w:vMerge/>
            <w:shd w:val="clear" w:color="auto" w:fill="auto"/>
            <w:vAlign w:val="center"/>
          </w:tcPr>
          <w:p w:rsidR="00EC7648" w:rsidRPr="00B8739A" w:rsidRDefault="00EC7648" w:rsidP="00C01BF5">
            <w:pPr>
              <w:bidi w:val="0"/>
              <w:ind w:left="-65" w:right="-58"/>
              <w:jc w:val="center"/>
              <w:rPr>
                <w:b/>
                <w:bCs/>
                <w:sz w:val="16"/>
                <w:szCs w:val="16"/>
              </w:rPr>
            </w:pPr>
          </w:p>
        </w:tc>
        <w:tc>
          <w:tcPr>
            <w:tcW w:w="1167" w:type="dxa"/>
            <w:vMerge/>
            <w:shd w:val="clear" w:color="auto" w:fill="auto"/>
            <w:vAlign w:val="center"/>
          </w:tcPr>
          <w:p w:rsidR="00EC7648" w:rsidRPr="00B8739A" w:rsidRDefault="00EC7648" w:rsidP="00C01BF5">
            <w:pPr>
              <w:bidi w:val="0"/>
              <w:ind w:left="-65" w:right="-58"/>
              <w:jc w:val="center"/>
              <w:rPr>
                <w:b/>
                <w:bCs/>
                <w:sz w:val="16"/>
                <w:szCs w:val="16"/>
              </w:rPr>
            </w:pPr>
          </w:p>
        </w:tc>
      </w:tr>
      <w:tr w:rsidR="00B8739A" w:rsidRPr="00B8739A" w:rsidTr="00C01BF5">
        <w:trPr>
          <w:cantSplit/>
          <w:trHeight w:val="20"/>
          <w:jc w:val="center"/>
        </w:trPr>
        <w:tc>
          <w:tcPr>
            <w:tcW w:w="886" w:type="dxa"/>
            <w:vMerge w:val="restart"/>
            <w:shd w:val="clear" w:color="auto" w:fill="auto"/>
            <w:textDirection w:val="btLr"/>
            <w:vAlign w:val="center"/>
          </w:tcPr>
          <w:p w:rsidR="00EC7648" w:rsidRPr="00B8739A" w:rsidRDefault="00EC7648" w:rsidP="00C01BF5">
            <w:pPr>
              <w:bidi w:val="0"/>
              <w:ind w:left="-65" w:right="-58"/>
              <w:jc w:val="center"/>
              <w:rPr>
                <w:b/>
                <w:bCs/>
                <w:i/>
                <w:iCs/>
                <w:sz w:val="16"/>
                <w:szCs w:val="16"/>
              </w:rPr>
            </w:pPr>
            <w:r w:rsidRPr="00B8739A">
              <w:rPr>
                <w:b/>
                <w:bCs/>
                <w:i/>
                <w:iCs/>
                <w:sz w:val="16"/>
                <w:szCs w:val="16"/>
              </w:rPr>
              <w:t>T. urticae</w:t>
            </w:r>
          </w:p>
        </w:tc>
        <w:tc>
          <w:tcPr>
            <w:tcW w:w="77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2.80</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0.19</w:t>
            </w:r>
          </w:p>
          <w:p w:rsidR="00EC7648" w:rsidRPr="00B8739A" w:rsidRDefault="00EC7648" w:rsidP="00C01BF5">
            <w:pPr>
              <w:bidi w:val="0"/>
              <w:ind w:left="-65" w:right="-58"/>
              <w:jc w:val="center"/>
              <w:rPr>
                <w:b/>
                <w:bCs/>
                <w:sz w:val="16"/>
                <w:szCs w:val="16"/>
              </w:rPr>
            </w:pPr>
            <w:r w:rsidRPr="00B8739A">
              <w:rPr>
                <w:b/>
                <w:bCs/>
                <w:sz w:val="16"/>
                <w:szCs w:val="16"/>
              </w:rPr>
              <w:t>2.4</w:t>
            </w:r>
          </w:p>
        </w:tc>
        <w:tc>
          <w:tcPr>
            <w:tcW w:w="89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33.8</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0.70</w:t>
            </w:r>
          </w:p>
          <w:p w:rsidR="00EC7648" w:rsidRPr="00B8739A" w:rsidRDefault="00EC7648" w:rsidP="00C01BF5">
            <w:pPr>
              <w:bidi w:val="0"/>
              <w:ind w:left="-65" w:right="-58"/>
              <w:jc w:val="center"/>
              <w:rPr>
                <w:b/>
                <w:bCs/>
                <w:sz w:val="16"/>
                <w:szCs w:val="16"/>
              </w:rPr>
            </w:pPr>
            <w:r w:rsidRPr="00B8739A">
              <w:rPr>
                <w:b/>
                <w:bCs/>
                <w:sz w:val="16"/>
                <w:szCs w:val="16"/>
              </w:rPr>
              <w:t>19-27</w:t>
            </w:r>
          </w:p>
        </w:tc>
        <w:tc>
          <w:tcPr>
            <w:tcW w:w="70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4.12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0.51</w:t>
            </w:r>
          </w:p>
          <w:p w:rsidR="00EC7648" w:rsidRPr="00B8739A" w:rsidRDefault="00EC7648" w:rsidP="00C01BF5">
            <w:pPr>
              <w:bidi w:val="0"/>
              <w:ind w:left="-65" w:right="-58"/>
              <w:jc w:val="center"/>
              <w:rPr>
                <w:b/>
                <w:bCs/>
                <w:sz w:val="16"/>
                <w:szCs w:val="16"/>
              </w:rPr>
            </w:pPr>
            <w:r w:rsidRPr="00B8739A">
              <w:rPr>
                <w:b/>
                <w:bCs/>
                <w:sz w:val="16"/>
                <w:szCs w:val="16"/>
              </w:rPr>
              <w:t>2-6</w:t>
            </w:r>
          </w:p>
        </w:tc>
        <w:tc>
          <w:tcPr>
            <w:tcW w:w="885" w:type="dxa"/>
            <w:tcBorders>
              <w:bottom w:val="single" w:sz="4" w:space="0" w:color="auto"/>
            </w:tcBorders>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38.9</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0.71</w:t>
            </w:r>
          </w:p>
          <w:p w:rsidR="00EC7648" w:rsidRPr="00B8739A" w:rsidRDefault="00EC7648" w:rsidP="00C01BF5">
            <w:pPr>
              <w:bidi w:val="0"/>
              <w:ind w:left="-65" w:right="-58"/>
              <w:jc w:val="center"/>
              <w:rPr>
                <w:b/>
                <w:bCs/>
                <w:sz w:val="16"/>
                <w:szCs w:val="16"/>
              </w:rPr>
            </w:pPr>
            <w:r w:rsidRPr="00B8739A">
              <w:rPr>
                <w:b/>
                <w:bCs/>
                <w:sz w:val="16"/>
                <w:szCs w:val="16"/>
              </w:rPr>
              <w:t>30-40</w:t>
            </w:r>
          </w:p>
        </w:tc>
        <w:tc>
          <w:tcPr>
            <w:tcW w:w="857" w:type="dxa"/>
            <w:tcBorders>
              <w:bottom w:val="single" w:sz="4" w:space="0" w:color="auto"/>
            </w:tcBorders>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14.22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0.20</w:t>
            </w:r>
          </w:p>
          <w:p w:rsidR="00EC7648" w:rsidRPr="00B8739A" w:rsidRDefault="006F51B7" w:rsidP="00C01BF5">
            <w:pPr>
              <w:bidi w:val="0"/>
              <w:ind w:left="-65" w:right="-58"/>
              <w:jc w:val="center"/>
              <w:rPr>
                <w:b/>
                <w:bCs/>
                <w:sz w:val="16"/>
                <w:szCs w:val="16"/>
                <w:rtl/>
                <w:lang w:bidi="ar-EG"/>
              </w:rPr>
            </w:pPr>
            <w:r w:rsidRPr="00B8739A">
              <w:rPr>
                <w:b/>
                <w:bCs/>
                <w:sz w:val="16"/>
                <w:szCs w:val="16"/>
              </w:rPr>
              <w:t>10</w:t>
            </w:r>
            <w:r w:rsidR="00EC7648" w:rsidRPr="00B8739A">
              <w:rPr>
                <w:b/>
                <w:bCs/>
                <w:sz w:val="16"/>
                <w:szCs w:val="16"/>
              </w:rPr>
              <w:t>-18</w:t>
            </w:r>
          </w:p>
        </w:tc>
        <w:tc>
          <w:tcPr>
            <w:tcW w:w="709"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19.7</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1.12</w:t>
            </w:r>
          </w:p>
          <w:p w:rsidR="00EC7648" w:rsidRPr="00B8739A" w:rsidRDefault="006F51B7" w:rsidP="00C01BF5">
            <w:pPr>
              <w:bidi w:val="0"/>
              <w:ind w:left="-65" w:right="-58"/>
              <w:jc w:val="center"/>
              <w:rPr>
                <w:b/>
                <w:bCs/>
                <w:sz w:val="16"/>
                <w:szCs w:val="16"/>
              </w:rPr>
            </w:pPr>
            <w:r w:rsidRPr="00B8739A">
              <w:rPr>
                <w:b/>
                <w:bCs/>
                <w:sz w:val="16"/>
                <w:szCs w:val="16"/>
              </w:rPr>
              <w:t>1</w:t>
            </w:r>
            <w:r w:rsidR="00EC7648" w:rsidRPr="00B8739A">
              <w:rPr>
                <w:b/>
                <w:bCs/>
                <w:sz w:val="16"/>
                <w:szCs w:val="16"/>
              </w:rPr>
              <w:t>6-20</w:t>
            </w:r>
          </w:p>
        </w:tc>
        <w:tc>
          <w:tcPr>
            <w:tcW w:w="83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13.8</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1.2</w:t>
            </w:r>
          </w:p>
          <w:p w:rsidR="00EC7648" w:rsidRPr="00B8739A" w:rsidRDefault="00EC7648" w:rsidP="00C01BF5">
            <w:pPr>
              <w:bidi w:val="0"/>
              <w:ind w:left="-65" w:right="-58"/>
              <w:jc w:val="center"/>
              <w:rPr>
                <w:b/>
                <w:bCs/>
                <w:sz w:val="16"/>
                <w:szCs w:val="16"/>
              </w:rPr>
            </w:pPr>
            <w:r w:rsidRPr="00B8739A">
              <w:rPr>
                <w:b/>
                <w:bCs/>
                <w:sz w:val="16"/>
                <w:szCs w:val="16"/>
              </w:rPr>
              <w:t>10-14</w:t>
            </w:r>
          </w:p>
        </w:tc>
        <w:tc>
          <w:tcPr>
            <w:tcW w:w="70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12.3</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1.12</w:t>
            </w:r>
          </w:p>
          <w:p w:rsidR="00EC7648" w:rsidRPr="00B8739A" w:rsidRDefault="00EC7648" w:rsidP="00C01BF5">
            <w:pPr>
              <w:bidi w:val="0"/>
              <w:ind w:left="-65" w:right="-58"/>
              <w:jc w:val="center"/>
              <w:rPr>
                <w:b/>
                <w:bCs/>
                <w:sz w:val="16"/>
                <w:szCs w:val="16"/>
              </w:rPr>
            </w:pPr>
            <w:r w:rsidRPr="00B8739A">
              <w:rPr>
                <w:b/>
                <w:bCs/>
                <w:sz w:val="16"/>
                <w:szCs w:val="16"/>
              </w:rPr>
              <w:t>7-13</w:t>
            </w:r>
          </w:p>
        </w:tc>
        <w:tc>
          <w:tcPr>
            <w:tcW w:w="70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9.8</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0.11</w:t>
            </w:r>
          </w:p>
          <w:p w:rsidR="00EC7648" w:rsidRPr="00B8739A" w:rsidRDefault="00EC7648" w:rsidP="00C01BF5">
            <w:pPr>
              <w:bidi w:val="0"/>
              <w:ind w:left="-65" w:right="-58"/>
              <w:jc w:val="center"/>
              <w:rPr>
                <w:b/>
                <w:bCs/>
                <w:sz w:val="16"/>
                <w:szCs w:val="16"/>
              </w:rPr>
            </w:pPr>
            <w:r w:rsidRPr="00B8739A">
              <w:rPr>
                <w:b/>
                <w:bCs/>
                <w:sz w:val="16"/>
                <w:szCs w:val="16"/>
              </w:rPr>
              <w:t>6-10</w:t>
            </w:r>
          </w:p>
        </w:tc>
        <w:tc>
          <w:tcPr>
            <w:tcW w:w="64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2.7</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0.2</w:t>
            </w:r>
            <w:r w:rsidR="006F51B7" w:rsidRPr="00B8739A">
              <w:rPr>
                <w:b/>
                <w:bCs/>
                <w:sz w:val="16"/>
                <w:szCs w:val="16"/>
              </w:rPr>
              <w:t>0</w:t>
            </w:r>
          </w:p>
          <w:p w:rsidR="00EC7648" w:rsidRPr="00B8739A" w:rsidRDefault="00EC7648" w:rsidP="00C01BF5">
            <w:pPr>
              <w:bidi w:val="0"/>
              <w:ind w:left="-65" w:right="-58"/>
              <w:jc w:val="center"/>
              <w:rPr>
                <w:b/>
                <w:bCs/>
                <w:sz w:val="16"/>
                <w:szCs w:val="16"/>
              </w:rPr>
            </w:pPr>
            <w:r w:rsidRPr="00B8739A">
              <w:rPr>
                <w:b/>
                <w:bCs/>
                <w:sz w:val="16"/>
                <w:szCs w:val="16"/>
              </w:rPr>
              <w:t>0-</w:t>
            </w:r>
            <w:r w:rsidR="006F51B7" w:rsidRPr="00B8739A">
              <w:rPr>
                <w:b/>
                <w:bCs/>
                <w:sz w:val="16"/>
                <w:szCs w:val="16"/>
              </w:rPr>
              <w:t>3</w:t>
            </w:r>
          </w:p>
        </w:tc>
        <w:tc>
          <w:tcPr>
            <w:tcW w:w="119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55.73</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1.90</w:t>
            </w:r>
          </w:p>
          <w:p w:rsidR="00EC7648" w:rsidRPr="00B8739A" w:rsidRDefault="00EC7648" w:rsidP="00C01BF5">
            <w:pPr>
              <w:bidi w:val="0"/>
              <w:ind w:left="-65" w:right="-58"/>
              <w:jc w:val="center"/>
              <w:rPr>
                <w:b/>
                <w:bCs/>
                <w:sz w:val="16"/>
                <w:szCs w:val="16"/>
              </w:rPr>
            </w:pPr>
            <w:r w:rsidRPr="00B8739A">
              <w:rPr>
                <w:b/>
                <w:bCs/>
                <w:sz w:val="16"/>
                <w:szCs w:val="16"/>
              </w:rPr>
              <w:t>30-62</w:t>
            </w:r>
          </w:p>
        </w:tc>
        <w:tc>
          <w:tcPr>
            <w:tcW w:w="116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2.60</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0.13</w:t>
            </w:r>
          </w:p>
          <w:p w:rsidR="00EC7648" w:rsidRPr="00B8739A" w:rsidRDefault="00EC7648" w:rsidP="00C01BF5">
            <w:pPr>
              <w:bidi w:val="0"/>
              <w:ind w:left="-65" w:right="-58"/>
              <w:jc w:val="center"/>
              <w:rPr>
                <w:b/>
                <w:bCs/>
                <w:sz w:val="16"/>
                <w:szCs w:val="16"/>
              </w:rPr>
            </w:pPr>
            <w:r w:rsidRPr="00B8739A">
              <w:rPr>
                <w:b/>
                <w:bCs/>
                <w:sz w:val="16"/>
                <w:szCs w:val="16"/>
              </w:rPr>
              <w:t>1.2-3.4</w:t>
            </w:r>
          </w:p>
        </w:tc>
      </w:tr>
      <w:tr w:rsidR="00B8739A" w:rsidRPr="00B8739A" w:rsidTr="00C01BF5">
        <w:trPr>
          <w:cantSplit/>
          <w:trHeight w:val="20"/>
          <w:jc w:val="center"/>
        </w:trPr>
        <w:tc>
          <w:tcPr>
            <w:tcW w:w="886" w:type="dxa"/>
            <w:vMerge/>
            <w:shd w:val="clear" w:color="auto" w:fill="auto"/>
            <w:textDirection w:val="btLr"/>
            <w:vAlign w:val="center"/>
          </w:tcPr>
          <w:p w:rsidR="00EC7648" w:rsidRPr="00B8739A" w:rsidRDefault="00EC7648" w:rsidP="00C01BF5">
            <w:pPr>
              <w:bidi w:val="0"/>
              <w:ind w:left="-65" w:right="-58"/>
              <w:jc w:val="center"/>
              <w:rPr>
                <w:b/>
                <w:bCs/>
                <w:sz w:val="16"/>
                <w:szCs w:val="16"/>
              </w:rPr>
            </w:pPr>
          </w:p>
        </w:tc>
        <w:tc>
          <w:tcPr>
            <w:tcW w:w="777" w:type="dxa"/>
            <w:vMerge/>
            <w:shd w:val="clear" w:color="auto" w:fill="auto"/>
          </w:tcPr>
          <w:p w:rsidR="00EC7648" w:rsidRPr="00B8739A" w:rsidRDefault="00EC7648" w:rsidP="00C01BF5">
            <w:pPr>
              <w:bidi w:val="0"/>
              <w:ind w:left="-65" w:right="-58"/>
              <w:jc w:val="center"/>
              <w:rPr>
                <w:b/>
                <w:bCs/>
                <w:sz w:val="16"/>
                <w:szCs w:val="16"/>
              </w:rPr>
            </w:pPr>
          </w:p>
        </w:tc>
        <w:tc>
          <w:tcPr>
            <w:tcW w:w="897" w:type="dxa"/>
            <w:vMerge/>
            <w:shd w:val="clear" w:color="auto" w:fill="auto"/>
          </w:tcPr>
          <w:p w:rsidR="00EC7648" w:rsidRPr="00B8739A" w:rsidRDefault="00EC7648" w:rsidP="00C01BF5">
            <w:pPr>
              <w:bidi w:val="0"/>
              <w:ind w:left="-65" w:right="-58"/>
              <w:jc w:val="center"/>
              <w:rPr>
                <w:b/>
                <w:bCs/>
                <w:sz w:val="16"/>
                <w:szCs w:val="16"/>
              </w:rPr>
            </w:pPr>
          </w:p>
        </w:tc>
        <w:tc>
          <w:tcPr>
            <w:tcW w:w="700" w:type="dxa"/>
            <w:vMerge/>
            <w:shd w:val="clear" w:color="auto" w:fill="auto"/>
          </w:tcPr>
          <w:p w:rsidR="00EC7648" w:rsidRPr="00B8739A" w:rsidRDefault="00EC7648" w:rsidP="00C01BF5">
            <w:pPr>
              <w:bidi w:val="0"/>
              <w:ind w:left="-65" w:right="-58"/>
              <w:jc w:val="center"/>
              <w:rPr>
                <w:b/>
                <w:bCs/>
                <w:sz w:val="16"/>
                <w:szCs w:val="16"/>
              </w:rPr>
            </w:pPr>
          </w:p>
        </w:tc>
        <w:tc>
          <w:tcPr>
            <w:tcW w:w="1742" w:type="dxa"/>
            <w:gridSpan w:val="2"/>
            <w:tcBorders>
              <w:top w:val="single" w:sz="4" w:space="0" w:color="auto"/>
            </w:tcBorders>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**180.66 (5.9)</w:t>
            </w:r>
          </w:p>
        </w:tc>
        <w:tc>
          <w:tcPr>
            <w:tcW w:w="709" w:type="dxa"/>
            <w:vMerge/>
            <w:shd w:val="clear" w:color="auto" w:fill="auto"/>
          </w:tcPr>
          <w:p w:rsidR="00EC7648" w:rsidRPr="00B8739A" w:rsidRDefault="00EC7648" w:rsidP="00C01BF5">
            <w:pPr>
              <w:bidi w:val="0"/>
              <w:ind w:left="-65" w:right="-58"/>
              <w:jc w:val="center"/>
              <w:rPr>
                <w:b/>
                <w:bCs/>
                <w:sz w:val="16"/>
                <w:szCs w:val="16"/>
              </w:rPr>
            </w:pPr>
          </w:p>
        </w:tc>
        <w:tc>
          <w:tcPr>
            <w:tcW w:w="832" w:type="dxa"/>
            <w:vMerge/>
            <w:shd w:val="clear" w:color="auto" w:fill="auto"/>
          </w:tcPr>
          <w:p w:rsidR="00EC7648" w:rsidRPr="00B8739A" w:rsidRDefault="00EC7648" w:rsidP="00C01BF5">
            <w:pPr>
              <w:bidi w:val="0"/>
              <w:ind w:left="-65" w:right="-58"/>
              <w:jc w:val="center"/>
              <w:rPr>
                <w:b/>
                <w:bCs/>
                <w:sz w:val="16"/>
                <w:szCs w:val="16"/>
              </w:rPr>
            </w:pPr>
          </w:p>
        </w:tc>
        <w:tc>
          <w:tcPr>
            <w:tcW w:w="700" w:type="dxa"/>
            <w:vMerge/>
            <w:shd w:val="clear" w:color="auto" w:fill="auto"/>
          </w:tcPr>
          <w:p w:rsidR="00EC7648" w:rsidRPr="00B8739A" w:rsidRDefault="00EC7648" w:rsidP="00C01BF5">
            <w:pPr>
              <w:bidi w:val="0"/>
              <w:ind w:left="-65" w:right="-58"/>
              <w:jc w:val="center"/>
              <w:rPr>
                <w:b/>
                <w:bCs/>
                <w:sz w:val="16"/>
                <w:szCs w:val="16"/>
              </w:rPr>
            </w:pPr>
          </w:p>
        </w:tc>
        <w:tc>
          <w:tcPr>
            <w:tcW w:w="702" w:type="dxa"/>
            <w:vMerge/>
            <w:shd w:val="clear" w:color="auto" w:fill="auto"/>
          </w:tcPr>
          <w:p w:rsidR="00EC7648" w:rsidRPr="00B8739A" w:rsidRDefault="00EC7648" w:rsidP="00C01BF5">
            <w:pPr>
              <w:bidi w:val="0"/>
              <w:ind w:left="-65" w:right="-58"/>
              <w:jc w:val="center"/>
              <w:rPr>
                <w:b/>
                <w:bCs/>
                <w:sz w:val="16"/>
                <w:szCs w:val="16"/>
              </w:rPr>
            </w:pPr>
          </w:p>
        </w:tc>
        <w:tc>
          <w:tcPr>
            <w:tcW w:w="642" w:type="dxa"/>
            <w:vMerge/>
            <w:shd w:val="clear" w:color="auto" w:fill="auto"/>
          </w:tcPr>
          <w:p w:rsidR="00EC7648" w:rsidRPr="00B8739A" w:rsidRDefault="00EC7648" w:rsidP="00C01BF5">
            <w:pPr>
              <w:bidi w:val="0"/>
              <w:ind w:left="-65" w:right="-58"/>
              <w:jc w:val="center"/>
              <w:rPr>
                <w:b/>
                <w:bCs/>
                <w:sz w:val="16"/>
                <w:szCs w:val="16"/>
              </w:rPr>
            </w:pPr>
          </w:p>
        </w:tc>
        <w:tc>
          <w:tcPr>
            <w:tcW w:w="1190" w:type="dxa"/>
            <w:vMerge/>
            <w:shd w:val="clear" w:color="auto" w:fill="auto"/>
          </w:tcPr>
          <w:p w:rsidR="00EC7648" w:rsidRPr="00B8739A" w:rsidRDefault="00EC7648" w:rsidP="00C01BF5">
            <w:pPr>
              <w:bidi w:val="0"/>
              <w:ind w:left="-65" w:right="-58"/>
              <w:jc w:val="center"/>
              <w:rPr>
                <w:b/>
                <w:bCs/>
                <w:sz w:val="16"/>
                <w:szCs w:val="16"/>
              </w:rPr>
            </w:pPr>
          </w:p>
        </w:tc>
        <w:tc>
          <w:tcPr>
            <w:tcW w:w="1167" w:type="dxa"/>
            <w:vMerge/>
            <w:shd w:val="clear" w:color="auto" w:fill="auto"/>
          </w:tcPr>
          <w:p w:rsidR="00EC7648" w:rsidRPr="00B8739A" w:rsidRDefault="00EC7648" w:rsidP="00C01BF5">
            <w:pPr>
              <w:bidi w:val="0"/>
              <w:ind w:left="-65" w:right="-58"/>
              <w:jc w:val="center"/>
              <w:rPr>
                <w:b/>
                <w:bCs/>
                <w:sz w:val="16"/>
                <w:szCs w:val="16"/>
              </w:rPr>
            </w:pPr>
          </w:p>
        </w:tc>
      </w:tr>
      <w:tr w:rsidR="00B8739A" w:rsidRPr="00B8739A" w:rsidTr="00C01BF5">
        <w:trPr>
          <w:cantSplit/>
          <w:trHeight w:val="20"/>
          <w:jc w:val="center"/>
        </w:trPr>
        <w:tc>
          <w:tcPr>
            <w:tcW w:w="886" w:type="dxa"/>
            <w:vMerge w:val="restart"/>
            <w:shd w:val="clear" w:color="auto" w:fill="auto"/>
            <w:textDirection w:val="btLr"/>
            <w:vAlign w:val="center"/>
          </w:tcPr>
          <w:p w:rsidR="00EC7648" w:rsidRPr="00B8739A" w:rsidRDefault="00EC7648" w:rsidP="00C01BF5">
            <w:pPr>
              <w:bidi w:val="0"/>
              <w:ind w:left="-65" w:right="-58"/>
              <w:jc w:val="center"/>
              <w:rPr>
                <w:b/>
                <w:bCs/>
                <w:i/>
                <w:iCs/>
                <w:sz w:val="16"/>
                <w:szCs w:val="16"/>
              </w:rPr>
            </w:pPr>
            <w:r w:rsidRPr="00B8739A">
              <w:rPr>
                <w:b/>
                <w:bCs/>
                <w:i/>
                <w:iCs/>
                <w:sz w:val="16"/>
                <w:szCs w:val="16"/>
              </w:rPr>
              <w:t>B. tabaci</w:t>
            </w:r>
          </w:p>
        </w:tc>
        <w:tc>
          <w:tcPr>
            <w:tcW w:w="77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2.33</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0.13</w:t>
            </w:r>
          </w:p>
          <w:p w:rsidR="00EC7648" w:rsidRPr="00B8739A" w:rsidRDefault="00EC7648" w:rsidP="00C01BF5">
            <w:pPr>
              <w:bidi w:val="0"/>
              <w:ind w:left="-65" w:right="-58"/>
              <w:jc w:val="center"/>
              <w:rPr>
                <w:b/>
                <w:bCs/>
                <w:sz w:val="16"/>
                <w:szCs w:val="16"/>
              </w:rPr>
            </w:pPr>
            <w:r w:rsidRPr="00B8739A">
              <w:rPr>
                <w:b/>
                <w:bCs/>
                <w:sz w:val="16"/>
                <w:szCs w:val="16"/>
              </w:rPr>
              <w:t>2-4</w:t>
            </w:r>
          </w:p>
        </w:tc>
        <w:tc>
          <w:tcPr>
            <w:tcW w:w="89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27.7</w:t>
            </w:r>
          </w:p>
          <w:p w:rsidR="00EC7648" w:rsidRPr="00B8739A" w:rsidRDefault="00EC7648" w:rsidP="00C01BF5">
            <w:pPr>
              <w:bidi w:val="0"/>
              <w:ind w:left="-65" w:right="-58"/>
              <w:jc w:val="center"/>
              <w:rPr>
                <w:b/>
                <w:bCs/>
                <w:sz w:val="16"/>
                <w:szCs w:val="16"/>
                <w:rtl/>
                <w:lang w:bidi="ar-EG"/>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0.33</w:t>
            </w:r>
          </w:p>
          <w:p w:rsidR="00EC7648" w:rsidRPr="00B8739A" w:rsidRDefault="00EC7648" w:rsidP="00C01BF5">
            <w:pPr>
              <w:bidi w:val="0"/>
              <w:ind w:left="-65" w:right="-58"/>
              <w:jc w:val="center"/>
              <w:rPr>
                <w:b/>
                <w:bCs/>
                <w:sz w:val="16"/>
                <w:szCs w:val="16"/>
              </w:rPr>
            </w:pPr>
            <w:r w:rsidRPr="00B8739A">
              <w:rPr>
                <w:b/>
                <w:bCs/>
                <w:sz w:val="16"/>
                <w:szCs w:val="16"/>
              </w:rPr>
              <w:t>15-19</w:t>
            </w:r>
          </w:p>
        </w:tc>
        <w:tc>
          <w:tcPr>
            <w:tcW w:w="70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1.6</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0.01</w:t>
            </w:r>
          </w:p>
          <w:p w:rsidR="00EC7648" w:rsidRPr="00B8739A" w:rsidRDefault="00EC7648" w:rsidP="00C01BF5">
            <w:pPr>
              <w:bidi w:val="0"/>
              <w:ind w:left="-65" w:right="-58"/>
              <w:jc w:val="center"/>
              <w:rPr>
                <w:b/>
                <w:bCs/>
                <w:sz w:val="16"/>
                <w:szCs w:val="16"/>
                <w:rtl/>
                <w:lang w:bidi="ar-EG"/>
              </w:rPr>
            </w:pPr>
            <w:r w:rsidRPr="00B8739A">
              <w:rPr>
                <w:b/>
                <w:bCs/>
                <w:sz w:val="16"/>
                <w:szCs w:val="16"/>
              </w:rPr>
              <w:t>0-2</w:t>
            </w:r>
          </w:p>
        </w:tc>
        <w:tc>
          <w:tcPr>
            <w:tcW w:w="885" w:type="dxa"/>
            <w:tcBorders>
              <w:bottom w:val="single" w:sz="4" w:space="0" w:color="auto"/>
            </w:tcBorders>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28.6</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0.11</w:t>
            </w:r>
          </w:p>
          <w:p w:rsidR="00EC7648" w:rsidRPr="00B8739A" w:rsidRDefault="00EC7648" w:rsidP="00C01BF5">
            <w:pPr>
              <w:bidi w:val="0"/>
              <w:ind w:left="-65" w:right="-58"/>
              <w:jc w:val="center"/>
              <w:rPr>
                <w:b/>
                <w:bCs/>
                <w:sz w:val="16"/>
                <w:szCs w:val="16"/>
              </w:rPr>
            </w:pPr>
            <w:r w:rsidRPr="00B8739A">
              <w:rPr>
                <w:b/>
                <w:bCs/>
                <w:sz w:val="16"/>
                <w:szCs w:val="16"/>
              </w:rPr>
              <w:t>20-</w:t>
            </w:r>
            <w:r w:rsidR="006F51B7" w:rsidRPr="00B8739A">
              <w:rPr>
                <w:b/>
                <w:bCs/>
                <w:sz w:val="16"/>
                <w:szCs w:val="16"/>
              </w:rPr>
              <w:t>3</w:t>
            </w:r>
            <w:r w:rsidRPr="00B8739A">
              <w:rPr>
                <w:b/>
                <w:bCs/>
                <w:sz w:val="16"/>
                <w:szCs w:val="16"/>
              </w:rPr>
              <w:t>2</w:t>
            </w:r>
          </w:p>
        </w:tc>
        <w:tc>
          <w:tcPr>
            <w:tcW w:w="857" w:type="dxa"/>
            <w:tcBorders>
              <w:bottom w:val="single" w:sz="4" w:space="0" w:color="auto"/>
            </w:tcBorders>
            <w:shd w:val="clear" w:color="auto" w:fill="auto"/>
          </w:tcPr>
          <w:p w:rsidR="00EC7648" w:rsidRPr="00B8739A" w:rsidRDefault="00EC7648" w:rsidP="00C01BF5">
            <w:pPr>
              <w:bidi w:val="0"/>
              <w:ind w:left="-65" w:right="-58"/>
              <w:jc w:val="center"/>
              <w:rPr>
                <w:b/>
                <w:bCs/>
                <w:sz w:val="16"/>
                <w:szCs w:val="16"/>
                <w:rtl/>
                <w:lang w:bidi="ar-EG"/>
              </w:rPr>
            </w:pPr>
            <w:r w:rsidRPr="00B8739A">
              <w:rPr>
                <w:b/>
                <w:bCs/>
                <w:sz w:val="16"/>
                <w:szCs w:val="16"/>
              </w:rPr>
              <w:t>10.2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0.13</w:t>
            </w:r>
          </w:p>
          <w:p w:rsidR="00EC7648" w:rsidRPr="00B8739A" w:rsidRDefault="00EC7648" w:rsidP="00C01BF5">
            <w:pPr>
              <w:bidi w:val="0"/>
              <w:ind w:left="-65" w:right="-58"/>
              <w:jc w:val="center"/>
              <w:rPr>
                <w:b/>
                <w:bCs/>
                <w:sz w:val="16"/>
                <w:szCs w:val="16"/>
                <w:rtl/>
                <w:lang w:bidi="ar-EG"/>
              </w:rPr>
            </w:pPr>
            <w:r w:rsidRPr="00B8739A">
              <w:rPr>
                <w:b/>
                <w:bCs/>
                <w:sz w:val="16"/>
                <w:szCs w:val="16"/>
              </w:rPr>
              <w:t>8-12</w:t>
            </w:r>
          </w:p>
        </w:tc>
        <w:tc>
          <w:tcPr>
            <w:tcW w:w="709"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15.2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0.13</w:t>
            </w:r>
          </w:p>
          <w:p w:rsidR="00EC7648" w:rsidRPr="00B8739A" w:rsidRDefault="00EC7648" w:rsidP="00C01BF5">
            <w:pPr>
              <w:bidi w:val="0"/>
              <w:ind w:left="-65" w:right="-58"/>
              <w:jc w:val="center"/>
              <w:rPr>
                <w:b/>
                <w:bCs/>
                <w:sz w:val="16"/>
                <w:szCs w:val="16"/>
              </w:rPr>
            </w:pPr>
            <w:r w:rsidRPr="00B8739A">
              <w:rPr>
                <w:b/>
                <w:bCs/>
                <w:sz w:val="16"/>
                <w:szCs w:val="16"/>
              </w:rPr>
              <w:t>12-16</w:t>
            </w:r>
          </w:p>
        </w:tc>
        <w:tc>
          <w:tcPr>
            <w:tcW w:w="83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13.1</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0.11</w:t>
            </w:r>
          </w:p>
          <w:p w:rsidR="00EC7648" w:rsidRPr="00B8739A" w:rsidRDefault="00EC7648" w:rsidP="00C01BF5">
            <w:pPr>
              <w:bidi w:val="0"/>
              <w:ind w:left="-65" w:right="-58"/>
              <w:jc w:val="center"/>
              <w:rPr>
                <w:b/>
                <w:bCs/>
                <w:sz w:val="16"/>
                <w:szCs w:val="16"/>
              </w:rPr>
            </w:pPr>
            <w:r w:rsidRPr="00B8739A">
              <w:rPr>
                <w:b/>
                <w:bCs/>
                <w:sz w:val="16"/>
                <w:szCs w:val="16"/>
              </w:rPr>
              <w:t>11-14</w:t>
            </w:r>
          </w:p>
        </w:tc>
        <w:tc>
          <w:tcPr>
            <w:tcW w:w="70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6.8</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0.01</w:t>
            </w:r>
          </w:p>
          <w:p w:rsidR="00EC7648" w:rsidRPr="00B8739A" w:rsidRDefault="00EC7648" w:rsidP="00C01BF5">
            <w:pPr>
              <w:bidi w:val="0"/>
              <w:ind w:left="-65" w:right="-58"/>
              <w:jc w:val="center"/>
              <w:rPr>
                <w:b/>
                <w:bCs/>
                <w:sz w:val="16"/>
                <w:szCs w:val="16"/>
              </w:rPr>
            </w:pPr>
            <w:r w:rsidRPr="00B8739A">
              <w:rPr>
                <w:b/>
                <w:bCs/>
                <w:sz w:val="16"/>
                <w:szCs w:val="16"/>
              </w:rPr>
              <w:t>5-7</w:t>
            </w:r>
          </w:p>
        </w:tc>
        <w:tc>
          <w:tcPr>
            <w:tcW w:w="70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2.1</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0.01</w:t>
            </w:r>
          </w:p>
          <w:p w:rsidR="00EC7648" w:rsidRPr="00B8739A" w:rsidRDefault="00EC7648" w:rsidP="00C01BF5">
            <w:pPr>
              <w:bidi w:val="0"/>
              <w:ind w:left="-65" w:right="-58"/>
              <w:jc w:val="center"/>
              <w:rPr>
                <w:b/>
                <w:bCs/>
                <w:sz w:val="16"/>
                <w:szCs w:val="16"/>
              </w:rPr>
            </w:pPr>
            <w:r w:rsidRPr="00B8739A">
              <w:rPr>
                <w:b/>
                <w:bCs/>
                <w:sz w:val="16"/>
                <w:szCs w:val="16"/>
              </w:rPr>
              <w:t>0-3</w:t>
            </w:r>
          </w:p>
        </w:tc>
        <w:tc>
          <w:tcPr>
            <w:tcW w:w="64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w:t>
            </w:r>
          </w:p>
        </w:tc>
        <w:tc>
          <w:tcPr>
            <w:tcW w:w="119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42.17</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1.20</w:t>
            </w:r>
          </w:p>
          <w:p w:rsidR="00EC7648" w:rsidRPr="00B8739A" w:rsidRDefault="00EC7648" w:rsidP="00C01BF5">
            <w:pPr>
              <w:bidi w:val="0"/>
              <w:ind w:left="-65" w:right="-58"/>
              <w:jc w:val="center"/>
              <w:rPr>
                <w:b/>
                <w:bCs/>
                <w:sz w:val="16"/>
                <w:szCs w:val="16"/>
              </w:rPr>
            </w:pPr>
            <w:r w:rsidRPr="00B8739A">
              <w:rPr>
                <w:b/>
                <w:bCs/>
                <w:sz w:val="16"/>
                <w:szCs w:val="16"/>
              </w:rPr>
              <w:t>22-45</w:t>
            </w:r>
          </w:p>
        </w:tc>
        <w:tc>
          <w:tcPr>
            <w:tcW w:w="116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2.31</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0.13</w:t>
            </w:r>
            <w:r w:rsidR="006F51B7" w:rsidRPr="00B8739A">
              <w:rPr>
                <w:b/>
                <w:bCs/>
                <w:sz w:val="16"/>
                <w:szCs w:val="16"/>
              </w:rPr>
              <w:t>0</w:t>
            </w:r>
          </w:p>
          <w:p w:rsidR="00EC7648" w:rsidRPr="00B8739A" w:rsidRDefault="00EC7648" w:rsidP="00C01BF5">
            <w:pPr>
              <w:bidi w:val="0"/>
              <w:ind w:left="-65" w:right="-58"/>
              <w:jc w:val="center"/>
              <w:rPr>
                <w:b/>
                <w:bCs/>
                <w:sz w:val="16"/>
                <w:szCs w:val="16"/>
              </w:rPr>
            </w:pPr>
            <w:r w:rsidRPr="00B8739A">
              <w:rPr>
                <w:b/>
                <w:bCs/>
                <w:sz w:val="16"/>
                <w:szCs w:val="16"/>
              </w:rPr>
              <w:t>1.1-2.</w:t>
            </w:r>
            <w:r w:rsidR="006F51B7" w:rsidRPr="00B8739A">
              <w:rPr>
                <w:b/>
                <w:bCs/>
                <w:sz w:val="16"/>
                <w:szCs w:val="16"/>
              </w:rPr>
              <w:t>4</w:t>
            </w:r>
          </w:p>
        </w:tc>
      </w:tr>
      <w:tr w:rsidR="00B8739A" w:rsidRPr="00B8739A" w:rsidTr="00C01BF5">
        <w:trPr>
          <w:cantSplit/>
          <w:trHeight w:val="20"/>
          <w:jc w:val="center"/>
        </w:trPr>
        <w:tc>
          <w:tcPr>
            <w:tcW w:w="886" w:type="dxa"/>
            <w:vMerge/>
            <w:shd w:val="clear" w:color="auto" w:fill="auto"/>
            <w:textDirection w:val="btLr"/>
            <w:vAlign w:val="center"/>
          </w:tcPr>
          <w:p w:rsidR="00EC7648" w:rsidRPr="00B8739A" w:rsidRDefault="00EC7648" w:rsidP="00C01BF5">
            <w:pPr>
              <w:bidi w:val="0"/>
              <w:ind w:left="-65" w:right="-58"/>
              <w:jc w:val="center"/>
              <w:rPr>
                <w:b/>
                <w:bCs/>
                <w:sz w:val="16"/>
                <w:szCs w:val="16"/>
              </w:rPr>
            </w:pPr>
          </w:p>
        </w:tc>
        <w:tc>
          <w:tcPr>
            <w:tcW w:w="777" w:type="dxa"/>
            <w:vMerge/>
            <w:shd w:val="clear" w:color="auto" w:fill="auto"/>
          </w:tcPr>
          <w:p w:rsidR="00EC7648" w:rsidRPr="00B8739A" w:rsidRDefault="00EC7648" w:rsidP="00C01BF5">
            <w:pPr>
              <w:bidi w:val="0"/>
              <w:ind w:left="-65" w:right="-58"/>
              <w:jc w:val="center"/>
              <w:rPr>
                <w:b/>
                <w:bCs/>
                <w:sz w:val="16"/>
                <w:szCs w:val="16"/>
              </w:rPr>
            </w:pPr>
          </w:p>
        </w:tc>
        <w:tc>
          <w:tcPr>
            <w:tcW w:w="897" w:type="dxa"/>
            <w:vMerge/>
            <w:shd w:val="clear" w:color="auto" w:fill="auto"/>
          </w:tcPr>
          <w:p w:rsidR="00EC7648" w:rsidRPr="00B8739A" w:rsidRDefault="00EC7648" w:rsidP="00C01BF5">
            <w:pPr>
              <w:bidi w:val="0"/>
              <w:ind w:left="-65" w:right="-58"/>
              <w:jc w:val="center"/>
              <w:rPr>
                <w:b/>
                <w:bCs/>
                <w:sz w:val="16"/>
                <w:szCs w:val="16"/>
              </w:rPr>
            </w:pPr>
          </w:p>
        </w:tc>
        <w:tc>
          <w:tcPr>
            <w:tcW w:w="700" w:type="dxa"/>
            <w:vMerge/>
            <w:shd w:val="clear" w:color="auto" w:fill="auto"/>
          </w:tcPr>
          <w:p w:rsidR="00EC7648" w:rsidRPr="00B8739A" w:rsidRDefault="00EC7648" w:rsidP="00C01BF5">
            <w:pPr>
              <w:bidi w:val="0"/>
              <w:ind w:left="-65" w:right="-58"/>
              <w:jc w:val="center"/>
              <w:rPr>
                <w:b/>
                <w:bCs/>
                <w:sz w:val="16"/>
                <w:szCs w:val="16"/>
              </w:rPr>
            </w:pPr>
          </w:p>
        </w:tc>
        <w:tc>
          <w:tcPr>
            <w:tcW w:w="1742" w:type="dxa"/>
            <w:gridSpan w:val="2"/>
            <w:tcBorders>
              <w:top w:val="single" w:sz="4" w:space="0" w:color="auto"/>
            </w:tcBorders>
            <w:shd w:val="clear" w:color="auto" w:fill="auto"/>
          </w:tcPr>
          <w:p w:rsidR="00EC7648" w:rsidRPr="00B8739A" w:rsidRDefault="00EC7648" w:rsidP="00C01BF5">
            <w:pPr>
              <w:bidi w:val="0"/>
              <w:ind w:left="-65" w:right="-58"/>
              <w:jc w:val="center"/>
              <w:rPr>
                <w:b/>
                <w:bCs/>
                <w:sz w:val="16"/>
                <w:szCs w:val="16"/>
                <w:lang w:bidi="ar-EG"/>
              </w:rPr>
            </w:pPr>
            <w:r w:rsidRPr="00B8739A">
              <w:rPr>
                <w:b/>
                <w:bCs/>
                <w:sz w:val="16"/>
                <w:szCs w:val="16"/>
              </w:rPr>
              <w:t>**121.21(5.12)</w:t>
            </w:r>
          </w:p>
        </w:tc>
        <w:tc>
          <w:tcPr>
            <w:tcW w:w="709" w:type="dxa"/>
            <w:vMerge/>
            <w:shd w:val="clear" w:color="auto" w:fill="auto"/>
          </w:tcPr>
          <w:p w:rsidR="00EC7648" w:rsidRPr="00B8739A" w:rsidRDefault="00EC7648" w:rsidP="00C01BF5">
            <w:pPr>
              <w:bidi w:val="0"/>
              <w:ind w:left="-65" w:right="-58"/>
              <w:jc w:val="center"/>
              <w:rPr>
                <w:b/>
                <w:bCs/>
                <w:sz w:val="16"/>
                <w:szCs w:val="16"/>
              </w:rPr>
            </w:pPr>
          </w:p>
        </w:tc>
        <w:tc>
          <w:tcPr>
            <w:tcW w:w="832" w:type="dxa"/>
            <w:vMerge/>
            <w:shd w:val="clear" w:color="auto" w:fill="auto"/>
          </w:tcPr>
          <w:p w:rsidR="00EC7648" w:rsidRPr="00B8739A" w:rsidRDefault="00EC7648" w:rsidP="00C01BF5">
            <w:pPr>
              <w:bidi w:val="0"/>
              <w:ind w:left="-65" w:right="-58"/>
              <w:jc w:val="center"/>
              <w:rPr>
                <w:b/>
                <w:bCs/>
                <w:sz w:val="16"/>
                <w:szCs w:val="16"/>
              </w:rPr>
            </w:pPr>
          </w:p>
        </w:tc>
        <w:tc>
          <w:tcPr>
            <w:tcW w:w="700" w:type="dxa"/>
            <w:vMerge/>
            <w:shd w:val="clear" w:color="auto" w:fill="auto"/>
          </w:tcPr>
          <w:p w:rsidR="00EC7648" w:rsidRPr="00B8739A" w:rsidRDefault="00EC7648" w:rsidP="00C01BF5">
            <w:pPr>
              <w:bidi w:val="0"/>
              <w:ind w:left="-65" w:right="-58"/>
              <w:jc w:val="center"/>
              <w:rPr>
                <w:b/>
                <w:bCs/>
                <w:sz w:val="16"/>
                <w:szCs w:val="16"/>
              </w:rPr>
            </w:pPr>
          </w:p>
        </w:tc>
        <w:tc>
          <w:tcPr>
            <w:tcW w:w="702" w:type="dxa"/>
            <w:vMerge/>
            <w:shd w:val="clear" w:color="auto" w:fill="auto"/>
          </w:tcPr>
          <w:p w:rsidR="00EC7648" w:rsidRPr="00B8739A" w:rsidRDefault="00EC7648" w:rsidP="00C01BF5">
            <w:pPr>
              <w:bidi w:val="0"/>
              <w:ind w:left="-65" w:right="-58"/>
              <w:jc w:val="center"/>
              <w:rPr>
                <w:b/>
                <w:bCs/>
                <w:sz w:val="16"/>
                <w:szCs w:val="16"/>
              </w:rPr>
            </w:pPr>
          </w:p>
        </w:tc>
        <w:tc>
          <w:tcPr>
            <w:tcW w:w="642" w:type="dxa"/>
            <w:vMerge/>
            <w:shd w:val="clear" w:color="auto" w:fill="auto"/>
          </w:tcPr>
          <w:p w:rsidR="00EC7648" w:rsidRPr="00B8739A" w:rsidRDefault="00EC7648" w:rsidP="00C01BF5">
            <w:pPr>
              <w:bidi w:val="0"/>
              <w:ind w:left="-65" w:right="-58"/>
              <w:jc w:val="center"/>
              <w:rPr>
                <w:b/>
                <w:bCs/>
                <w:sz w:val="16"/>
                <w:szCs w:val="16"/>
              </w:rPr>
            </w:pPr>
          </w:p>
        </w:tc>
        <w:tc>
          <w:tcPr>
            <w:tcW w:w="1190" w:type="dxa"/>
            <w:vMerge/>
            <w:shd w:val="clear" w:color="auto" w:fill="auto"/>
          </w:tcPr>
          <w:p w:rsidR="00EC7648" w:rsidRPr="00B8739A" w:rsidRDefault="00EC7648" w:rsidP="00C01BF5">
            <w:pPr>
              <w:bidi w:val="0"/>
              <w:ind w:left="-65" w:right="-58"/>
              <w:jc w:val="center"/>
              <w:rPr>
                <w:b/>
                <w:bCs/>
                <w:sz w:val="16"/>
                <w:szCs w:val="16"/>
              </w:rPr>
            </w:pPr>
          </w:p>
        </w:tc>
        <w:tc>
          <w:tcPr>
            <w:tcW w:w="1167" w:type="dxa"/>
            <w:vMerge/>
            <w:shd w:val="clear" w:color="auto" w:fill="auto"/>
          </w:tcPr>
          <w:p w:rsidR="00EC7648" w:rsidRPr="00B8739A" w:rsidRDefault="00EC7648" w:rsidP="00C01BF5">
            <w:pPr>
              <w:bidi w:val="0"/>
              <w:ind w:left="-65" w:right="-58"/>
              <w:jc w:val="center"/>
              <w:rPr>
                <w:b/>
                <w:bCs/>
                <w:sz w:val="16"/>
                <w:szCs w:val="16"/>
              </w:rPr>
            </w:pPr>
          </w:p>
        </w:tc>
      </w:tr>
      <w:tr w:rsidR="00B8739A" w:rsidRPr="00B8739A" w:rsidTr="00C01BF5">
        <w:trPr>
          <w:cantSplit/>
          <w:trHeight w:val="20"/>
          <w:jc w:val="center"/>
        </w:trPr>
        <w:tc>
          <w:tcPr>
            <w:tcW w:w="886" w:type="dxa"/>
            <w:vMerge w:val="restart"/>
            <w:shd w:val="clear" w:color="auto" w:fill="auto"/>
            <w:textDirection w:val="btLr"/>
            <w:vAlign w:val="center"/>
          </w:tcPr>
          <w:p w:rsidR="00EC7648" w:rsidRPr="00B8739A" w:rsidRDefault="00EC7648" w:rsidP="00C01BF5">
            <w:pPr>
              <w:bidi w:val="0"/>
              <w:ind w:left="-65" w:right="-58"/>
              <w:jc w:val="center"/>
              <w:rPr>
                <w:b/>
                <w:bCs/>
                <w:i/>
                <w:iCs/>
                <w:sz w:val="16"/>
                <w:szCs w:val="16"/>
              </w:rPr>
            </w:pPr>
            <w:r w:rsidRPr="00B8739A">
              <w:rPr>
                <w:b/>
                <w:bCs/>
                <w:i/>
                <w:iCs/>
                <w:sz w:val="16"/>
                <w:szCs w:val="16"/>
              </w:rPr>
              <w:t>A. gossypii</w:t>
            </w:r>
          </w:p>
        </w:tc>
        <w:tc>
          <w:tcPr>
            <w:tcW w:w="77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2.81</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0.09</w:t>
            </w:r>
          </w:p>
          <w:p w:rsidR="00EC7648" w:rsidRPr="00B8739A" w:rsidRDefault="00EC7648" w:rsidP="00C01BF5">
            <w:pPr>
              <w:bidi w:val="0"/>
              <w:ind w:left="-65" w:right="-58"/>
              <w:jc w:val="center"/>
              <w:rPr>
                <w:b/>
                <w:bCs/>
                <w:sz w:val="16"/>
                <w:szCs w:val="16"/>
              </w:rPr>
            </w:pPr>
            <w:r w:rsidRPr="00B8739A">
              <w:rPr>
                <w:b/>
                <w:bCs/>
                <w:sz w:val="16"/>
                <w:szCs w:val="16"/>
              </w:rPr>
              <w:t>2-4</w:t>
            </w:r>
          </w:p>
        </w:tc>
        <w:tc>
          <w:tcPr>
            <w:tcW w:w="89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16.2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0.62</w:t>
            </w:r>
          </w:p>
          <w:p w:rsidR="00EC7648" w:rsidRPr="00B8739A" w:rsidRDefault="00EC7648" w:rsidP="00C01BF5">
            <w:pPr>
              <w:bidi w:val="0"/>
              <w:ind w:left="-65" w:right="-58"/>
              <w:jc w:val="center"/>
              <w:rPr>
                <w:b/>
                <w:bCs/>
                <w:sz w:val="16"/>
                <w:szCs w:val="16"/>
              </w:rPr>
            </w:pPr>
            <w:r w:rsidRPr="00B8739A">
              <w:rPr>
                <w:b/>
                <w:bCs/>
                <w:sz w:val="16"/>
                <w:szCs w:val="16"/>
              </w:rPr>
              <w:t>5-13</w:t>
            </w:r>
          </w:p>
        </w:tc>
        <w:tc>
          <w:tcPr>
            <w:tcW w:w="70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2.50</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0.75</w:t>
            </w:r>
          </w:p>
          <w:p w:rsidR="00EC7648" w:rsidRPr="00B8739A" w:rsidRDefault="00EC7648" w:rsidP="00C01BF5">
            <w:pPr>
              <w:bidi w:val="0"/>
              <w:ind w:left="-65" w:right="-58"/>
              <w:jc w:val="center"/>
              <w:rPr>
                <w:b/>
                <w:bCs/>
                <w:sz w:val="16"/>
                <w:szCs w:val="16"/>
              </w:rPr>
            </w:pPr>
            <w:r w:rsidRPr="00B8739A">
              <w:rPr>
                <w:b/>
                <w:bCs/>
                <w:sz w:val="16"/>
                <w:szCs w:val="16"/>
              </w:rPr>
              <w:t>1-3</w:t>
            </w:r>
          </w:p>
        </w:tc>
        <w:tc>
          <w:tcPr>
            <w:tcW w:w="885" w:type="dxa"/>
            <w:tcBorders>
              <w:bottom w:val="single" w:sz="4" w:space="0" w:color="auto"/>
            </w:tcBorders>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19.22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1.03</w:t>
            </w:r>
          </w:p>
          <w:p w:rsidR="00EC7648" w:rsidRPr="00B8739A" w:rsidRDefault="00EC7648" w:rsidP="00C01BF5">
            <w:pPr>
              <w:bidi w:val="0"/>
              <w:ind w:left="-65" w:right="-58"/>
              <w:jc w:val="center"/>
              <w:rPr>
                <w:b/>
                <w:bCs/>
                <w:sz w:val="16"/>
                <w:szCs w:val="16"/>
              </w:rPr>
            </w:pPr>
            <w:r w:rsidRPr="00B8739A">
              <w:rPr>
                <w:b/>
                <w:bCs/>
                <w:sz w:val="16"/>
                <w:szCs w:val="16"/>
              </w:rPr>
              <w:t>11-27</w:t>
            </w:r>
          </w:p>
        </w:tc>
        <w:tc>
          <w:tcPr>
            <w:tcW w:w="857" w:type="dxa"/>
            <w:tcBorders>
              <w:bottom w:val="single" w:sz="4" w:space="0" w:color="auto"/>
            </w:tcBorders>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11.22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1.21</w:t>
            </w:r>
          </w:p>
          <w:p w:rsidR="00EC7648" w:rsidRPr="00B8739A" w:rsidRDefault="00EC7648" w:rsidP="00C01BF5">
            <w:pPr>
              <w:bidi w:val="0"/>
              <w:ind w:left="-65" w:right="-58"/>
              <w:jc w:val="center"/>
              <w:rPr>
                <w:b/>
                <w:bCs/>
                <w:sz w:val="16"/>
                <w:szCs w:val="16"/>
              </w:rPr>
            </w:pPr>
            <w:r w:rsidRPr="00B8739A">
              <w:rPr>
                <w:b/>
                <w:bCs/>
                <w:sz w:val="16"/>
                <w:szCs w:val="16"/>
              </w:rPr>
              <w:t>4-17</w:t>
            </w:r>
          </w:p>
        </w:tc>
        <w:tc>
          <w:tcPr>
            <w:tcW w:w="709"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18.2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2.01</w:t>
            </w:r>
          </w:p>
          <w:p w:rsidR="00EC7648" w:rsidRPr="00B8739A" w:rsidRDefault="00EC7648" w:rsidP="00C01BF5">
            <w:pPr>
              <w:bidi w:val="0"/>
              <w:ind w:left="-65" w:right="-58"/>
              <w:jc w:val="center"/>
              <w:rPr>
                <w:b/>
                <w:bCs/>
                <w:sz w:val="16"/>
                <w:szCs w:val="16"/>
              </w:rPr>
            </w:pPr>
            <w:r w:rsidRPr="00B8739A">
              <w:rPr>
                <w:b/>
                <w:bCs/>
                <w:sz w:val="16"/>
                <w:szCs w:val="16"/>
              </w:rPr>
              <w:t>9-</w:t>
            </w:r>
            <w:r w:rsidR="006F51B7" w:rsidRPr="00B8739A">
              <w:rPr>
                <w:b/>
                <w:bCs/>
                <w:sz w:val="16"/>
                <w:szCs w:val="16"/>
              </w:rPr>
              <w:t>2</w:t>
            </w:r>
            <w:r w:rsidRPr="00B8739A">
              <w:rPr>
                <w:b/>
                <w:bCs/>
                <w:sz w:val="16"/>
                <w:szCs w:val="16"/>
              </w:rPr>
              <w:t>6</w:t>
            </w:r>
          </w:p>
        </w:tc>
        <w:tc>
          <w:tcPr>
            <w:tcW w:w="83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6.22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1.22</w:t>
            </w:r>
          </w:p>
          <w:p w:rsidR="00EC7648" w:rsidRPr="00B8739A" w:rsidRDefault="006F51B7" w:rsidP="00C01BF5">
            <w:pPr>
              <w:bidi w:val="0"/>
              <w:ind w:left="-65" w:right="-58"/>
              <w:jc w:val="center"/>
              <w:rPr>
                <w:b/>
                <w:bCs/>
                <w:sz w:val="16"/>
                <w:szCs w:val="16"/>
              </w:rPr>
            </w:pPr>
            <w:r w:rsidRPr="00B8739A">
              <w:rPr>
                <w:b/>
                <w:bCs/>
                <w:sz w:val="16"/>
                <w:szCs w:val="16"/>
              </w:rPr>
              <w:t>5</w:t>
            </w:r>
            <w:r w:rsidR="00EC7648" w:rsidRPr="00B8739A">
              <w:rPr>
                <w:b/>
                <w:bCs/>
                <w:sz w:val="16"/>
                <w:szCs w:val="16"/>
              </w:rPr>
              <w:t>-11</w:t>
            </w:r>
          </w:p>
        </w:tc>
        <w:tc>
          <w:tcPr>
            <w:tcW w:w="70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0.5</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0.50</w:t>
            </w:r>
          </w:p>
          <w:p w:rsidR="00EC7648" w:rsidRPr="00B8739A" w:rsidRDefault="00EC7648" w:rsidP="00C01BF5">
            <w:pPr>
              <w:bidi w:val="0"/>
              <w:ind w:left="-65" w:right="-58"/>
              <w:jc w:val="center"/>
              <w:rPr>
                <w:b/>
                <w:bCs/>
                <w:sz w:val="16"/>
                <w:szCs w:val="16"/>
              </w:rPr>
            </w:pPr>
            <w:r w:rsidRPr="00B8739A">
              <w:rPr>
                <w:b/>
                <w:bCs/>
                <w:sz w:val="16"/>
                <w:szCs w:val="16"/>
              </w:rPr>
              <w:t>0-6</w:t>
            </w:r>
          </w:p>
        </w:tc>
        <w:tc>
          <w:tcPr>
            <w:tcW w:w="70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w:t>
            </w:r>
          </w:p>
        </w:tc>
        <w:tc>
          <w:tcPr>
            <w:tcW w:w="64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w:t>
            </w:r>
          </w:p>
        </w:tc>
        <w:tc>
          <w:tcPr>
            <w:tcW w:w="119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23-90</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3.70</w:t>
            </w:r>
          </w:p>
          <w:p w:rsidR="00EC7648" w:rsidRPr="00B8739A" w:rsidRDefault="00EC7648" w:rsidP="00C01BF5">
            <w:pPr>
              <w:bidi w:val="0"/>
              <w:ind w:left="-65" w:right="-58"/>
              <w:jc w:val="center"/>
              <w:rPr>
                <w:b/>
                <w:bCs/>
                <w:sz w:val="16"/>
                <w:szCs w:val="16"/>
              </w:rPr>
            </w:pPr>
            <w:r w:rsidRPr="00B8739A">
              <w:rPr>
                <w:b/>
                <w:bCs/>
                <w:sz w:val="16"/>
                <w:szCs w:val="16"/>
              </w:rPr>
              <w:t>10-32</w:t>
            </w:r>
          </w:p>
        </w:tc>
        <w:tc>
          <w:tcPr>
            <w:tcW w:w="116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1.26</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0.21</w:t>
            </w:r>
          </w:p>
          <w:p w:rsidR="00EC7648" w:rsidRPr="00B8739A" w:rsidRDefault="00EC7648" w:rsidP="00C01BF5">
            <w:pPr>
              <w:bidi w:val="0"/>
              <w:ind w:left="-65" w:right="-58"/>
              <w:jc w:val="center"/>
              <w:rPr>
                <w:b/>
                <w:bCs/>
                <w:sz w:val="16"/>
                <w:szCs w:val="16"/>
              </w:rPr>
            </w:pPr>
            <w:r w:rsidRPr="00B8739A">
              <w:rPr>
                <w:b/>
                <w:bCs/>
                <w:sz w:val="16"/>
                <w:szCs w:val="16"/>
              </w:rPr>
              <w:t>1.0-2.1</w:t>
            </w:r>
          </w:p>
        </w:tc>
      </w:tr>
      <w:tr w:rsidR="00B8739A" w:rsidRPr="00B8739A" w:rsidTr="00C01BF5">
        <w:trPr>
          <w:cantSplit/>
          <w:trHeight w:val="20"/>
          <w:jc w:val="center"/>
        </w:trPr>
        <w:tc>
          <w:tcPr>
            <w:tcW w:w="886" w:type="dxa"/>
            <w:vMerge/>
            <w:shd w:val="clear" w:color="auto" w:fill="auto"/>
            <w:textDirection w:val="btLr"/>
            <w:vAlign w:val="center"/>
          </w:tcPr>
          <w:p w:rsidR="00EC7648" w:rsidRPr="00B8739A" w:rsidRDefault="00EC7648" w:rsidP="00C01BF5">
            <w:pPr>
              <w:bidi w:val="0"/>
              <w:ind w:left="-65" w:right="-58"/>
              <w:jc w:val="center"/>
              <w:rPr>
                <w:b/>
                <w:bCs/>
                <w:sz w:val="16"/>
                <w:szCs w:val="16"/>
              </w:rPr>
            </w:pPr>
          </w:p>
        </w:tc>
        <w:tc>
          <w:tcPr>
            <w:tcW w:w="777" w:type="dxa"/>
            <w:vMerge/>
            <w:shd w:val="clear" w:color="auto" w:fill="auto"/>
          </w:tcPr>
          <w:p w:rsidR="00EC7648" w:rsidRPr="00B8739A" w:rsidRDefault="00EC7648" w:rsidP="00C01BF5">
            <w:pPr>
              <w:bidi w:val="0"/>
              <w:ind w:left="-65" w:right="-58"/>
              <w:jc w:val="center"/>
              <w:rPr>
                <w:b/>
                <w:bCs/>
                <w:sz w:val="16"/>
                <w:szCs w:val="16"/>
              </w:rPr>
            </w:pPr>
          </w:p>
        </w:tc>
        <w:tc>
          <w:tcPr>
            <w:tcW w:w="897" w:type="dxa"/>
            <w:vMerge/>
            <w:shd w:val="clear" w:color="auto" w:fill="auto"/>
          </w:tcPr>
          <w:p w:rsidR="00EC7648" w:rsidRPr="00B8739A" w:rsidRDefault="00EC7648" w:rsidP="00C01BF5">
            <w:pPr>
              <w:bidi w:val="0"/>
              <w:ind w:left="-65" w:right="-58"/>
              <w:jc w:val="center"/>
              <w:rPr>
                <w:b/>
                <w:bCs/>
                <w:sz w:val="16"/>
                <w:szCs w:val="16"/>
              </w:rPr>
            </w:pPr>
          </w:p>
        </w:tc>
        <w:tc>
          <w:tcPr>
            <w:tcW w:w="700" w:type="dxa"/>
            <w:vMerge/>
            <w:shd w:val="clear" w:color="auto" w:fill="auto"/>
          </w:tcPr>
          <w:p w:rsidR="00EC7648" w:rsidRPr="00B8739A" w:rsidRDefault="00EC7648" w:rsidP="00C01BF5">
            <w:pPr>
              <w:bidi w:val="0"/>
              <w:ind w:left="-65" w:right="-58"/>
              <w:jc w:val="center"/>
              <w:rPr>
                <w:b/>
                <w:bCs/>
                <w:sz w:val="16"/>
                <w:szCs w:val="16"/>
              </w:rPr>
            </w:pPr>
          </w:p>
        </w:tc>
        <w:tc>
          <w:tcPr>
            <w:tcW w:w="1742" w:type="dxa"/>
            <w:gridSpan w:val="2"/>
            <w:tcBorders>
              <w:top w:val="single" w:sz="4" w:space="0" w:color="auto"/>
            </w:tcBorders>
            <w:shd w:val="clear" w:color="auto" w:fill="auto"/>
          </w:tcPr>
          <w:p w:rsidR="00EC7648" w:rsidRPr="00B8739A" w:rsidRDefault="00EC7648" w:rsidP="00C01BF5">
            <w:pPr>
              <w:bidi w:val="0"/>
              <w:ind w:left="-65" w:right="-58"/>
              <w:jc w:val="center"/>
              <w:rPr>
                <w:b/>
                <w:bCs/>
                <w:sz w:val="16"/>
                <w:szCs w:val="16"/>
                <w:lang w:bidi="ar-EG"/>
              </w:rPr>
            </w:pPr>
            <w:r w:rsidRPr="00B8739A">
              <w:rPr>
                <w:b/>
                <w:bCs/>
                <w:sz w:val="16"/>
                <w:szCs w:val="16"/>
              </w:rPr>
              <w:t>**67.22</w:t>
            </w:r>
            <w:r w:rsidRPr="00B8739A">
              <w:rPr>
                <w:b/>
                <w:bCs/>
                <w:sz w:val="16"/>
                <w:szCs w:val="16"/>
                <w:lang w:bidi="ar-EG"/>
              </w:rPr>
              <w:t xml:space="preserve"> </w:t>
            </w:r>
            <w:r w:rsidRPr="00B8739A">
              <w:rPr>
                <w:b/>
                <w:bCs/>
                <w:sz w:val="16"/>
                <w:szCs w:val="16"/>
              </w:rPr>
              <w:t>(4.12)</w:t>
            </w:r>
          </w:p>
        </w:tc>
        <w:tc>
          <w:tcPr>
            <w:tcW w:w="709" w:type="dxa"/>
            <w:vMerge/>
            <w:shd w:val="clear" w:color="auto" w:fill="auto"/>
          </w:tcPr>
          <w:p w:rsidR="00EC7648" w:rsidRPr="00B8739A" w:rsidRDefault="00EC7648" w:rsidP="00C01BF5">
            <w:pPr>
              <w:bidi w:val="0"/>
              <w:ind w:left="-65" w:right="-58"/>
              <w:jc w:val="center"/>
              <w:rPr>
                <w:b/>
                <w:bCs/>
                <w:sz w:val="16"/>
                <w:szCs w:val="16"/>
              </w:rPr>
            </w:pPr>
          </w:p>
        </w:tc>
        <w:tc>
          <w:tcPr>
            <w:tcW w:w="832" w:type="dxa"/>
            <w:vMerge/>
            <w:shd w:val="clear" w:color="auto" w:fill="auto"/>
          </w:tcPr>
          <w:p w:rsidR="00EC7648" w:rsidRPr="00B8739A" w:rsidRDefault="00EC7648" w:rsidP="00C01BF5">
            <w:pPr>
              <w:bidi w:val="0"/>
              <w:ind w:left="-65" w:right="-58"/>
              <w:jc w:val="center"/>
              <w:rPr>
                <w:b/>
                <w:bCs/>
                <w:sz w:val="16"/>
                <w:szCs w:val="16"/>
              </w:rPr>
            </w:pPr>
          </w:p>
        </w:tc>
        <w:tc>
          <w:tcPr>
            <w:tcW w:w="700" w:type="dxa"/>
            <w:vMerge/>
            <w:shd w:val="clear" w:color="auto" w:fill="auto"/>
          </w:tcPr>
          <w:p w:rsidR="00EC7648" w:rsidRPr="00B8739A" w:rsidRDefault="00EC7648" w:rsidP="00C01BF5">
            <w:pPr>
              <w:bidi w:val="0"/>
              <w:ind w:left="-65" w:right="-58"/>
              <w:jc w:val="center"/>
              <w:rPr>
                <w:b/>
                <w:bCs/>
                <w:sz w:val="16"/>
                <w:szCs w:val="16"/>
              </w:rPr>
            </w:pPr>
          </w:p>
        </w:tc>
        <w:tc>
          <w:tcPr>
            <w:tcW w:w="702" w:type="dxa"/>
            <w:vMerge/>
            <w:shd w:val="clear" w:color="auto" w:fill="auto"/>
          </w:tcPr>
          <w:p w:rsidR="00EC7648" w:rsidRPr="00B8739A" w:rsidRDefault="00EC7648" w:rsidP="00C01BF5">
            <w:pPr>
              <w:bidi w:val="0"/>
              <w:ind w:left="-65" w:right="-58"/>
              <w:jc w:val="center"/>
              <w:rPr>
                <w:b/>
                <w:bCs/>
                <w:sz w:val="16"/>
                <w:szCs w:val="16"/>
              </w:rPr>
            </w:pPr>
          </w:p>
        </w:tc>
        <w:tc>
          <w:tcPr>
            <w:tcW w:w="642" w:type="dxa"/>
            <w:vMerge/>
            <w:shd w:val="clear" w:color="auto" w:fill="auto"/>
          </w:tcPr>
          <w:p w:rsidR="00EC7648" w:rsidRPr="00B8739A" w:rsidRDefault="00EC7648" w:rsidP="00C01BF5">
            <w:pPr>
              <w:bidi w:val="0"/>
              <w:ind w:left="-65" w:right="-58"/>
              <w:jc w:val="center"/>
              <w:rPr>
                <w:b/>
                <w:bCs/>
                <w:sz w:val="16"/>
                <w:szCs w:val="16"/>
              </w:rPr>
            </w:pPr>
          </w:p>
        </w:tc>
        <w:tc>
          <w:tcPr>
            <w:tcW w:w="1190" w:type="dxa"/>
            <w:vMerge/>
            <w:shd w:val="clear" w:color="auto" w:fill="auto"/>
          </w:tcPr>
          <w:p w:rsidR="00EC7648" w:rsidRPr="00B8739A" w:rsidRDefault="00EC7648" w:rsidP="00C01BF5">
            <w:pPr>
              <w:bidi w:val="0"/>
              <w:ind w:left="-65" w:right="-58"/>
              <w:jc w:val="center"/>
              <w:rPr>
                <w:b/>
                <w:bCs/>
                <w:sz w:val="16"/>
                <w:szCs w:val="16"/>
              </w:rPr>
            </w:pPr>
          </w:p>
        </w:tc>
        <w:tc>
          <w:tcPr>
            <w:tcW w:w="1167" w:type="dxa"/>
            <w:vMerge/>
            <w:shd w:val="clear" w:color="auto" w:fill="auto"/>
          </w:tcPr>
          <w:p w:rsidR="00EC7648" w:rsidRPr="00B8739A" w:rsidRDefault="00EC7648" w:rsidP="00C01BF5">
            <w:pPr>
              <w:bidi w:val="0"/>
              <w:ind w:left="-65" w:right="-58"/>
              <w:jc w:val="center"/>
              <w:rPr>
                <w:b/>
                <w:bCs/>
                <w:sz w:val="16"/>
                <w:szCs w:val="16"/>
              </w:rPr>
            </w:pPr>
          </w:p>
        </w:tc>
      </w:tr>
      <w:tr w:rsidR="00B8739A" w:rsidRPr="00B8739A" w:rsidTr="00C01BF5">
        <w:trPr>
          <w:cantSplit/>
          <w:trHeight w:val="20"/>
          <w:jc w:val="center"/>
        </w:trPr>
        <w:tc>
          <w:tcPr>
            <w:tcW w:w="886" w:type="dxa"/>
            <w:vMerge w:val="restart"/>
            <w:shd w:val="clear" w:color="auto" w:fill="auto"/>
            <w:textDirection w:val="btLr"/>
            <w:vAlign w:val="center"/>
          </w:tcPr>
          <w:p w:rsidR="00EC7648" w:rsidRPr="00B8739A" w:rsidRDefault="00EC7648" w:rsidP="00C01BF5">
            <w:pPr>
              <w:bidi w:val="0"/>
              <w:ind w:left="-65" w:right="-58"/>
              <w:jc w:val="center"/>
              <w:rPr>
                <w:b/>
                <w:bCs/>
                <w:i/>
                <w:iCs/>
                <w:sz w:val="16"/>
                <w:szCs w:val="16"/>
              </w:rPr>
            </w:pPr>
            <w:r w:rsidRPr="00B8739A">
              <w:rPr>
                <w:b/>
                <w:bCs/>
                <w:i/>
                <w:iCs/>
                <w:sz w:val="16"/>
                <w:szCs w:val="16"/>
              </w:rPr>
              <w:t>T. tabaci</w:t>
            </w:r>
          </w:p>
        </w:tc>
        <w:tc>
          <w:tcPr>
            <w:tcW w:w="77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2.11</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0.10</w:t>
            </w:r>
          </w:p>
          <w:p w:rsidR="00EC7648" w:rsidRPr="00B8739A" w:rsidRDefault="00EC7648" w:rsidP="00C01BF5">
            <w:pPr>
              <w:bidi w:val="0"/>
              <w:ind w:left="-65" w:right="-58"/>
              <w:jc w:val="center"/>
              <w:rPr>
                <w:b/>
                <w:bCs/>
                <w:sz w:val="16"/>
                <w:szCs w:val="16"/>
              </w:rPr>
            </w:pPr>
            <w:r w:rsidRPr="00B8739A">
              <w:rPr>
                <w:b/>
                <w:bCs/>
                <w:sz w:val="16"/>
                <w:szCs w:val="16"/>
              </w:rPr>
              <w:t>2-3</w:t>
            </w:r>
          </w:p>
        </w:tc>
        <w:tc>
          <w:tcPr>
            <w:tcW w:w="89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30.22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0.80</w:t>
            </w:r>
          </w:p>
          <w:p w:rsidR="00EC7648" w:rsidRPr="00B8739A" w:rsidRDefault="00EC7648" w:rsidP="00C01BF5">
            <w:pPr>
              <w:bidi w:val="0"/>
              <w:ind w:left="-65" w:right="-58"/>
              <w:jc w:val="center"/>
              <w:rPr>
                <w:b/>
                <w:bCs/>
                <w:sz w:val="16"/>
                <w:szCs w:val="16"/>
              </w:rPr>
            </w:pPr>
            <w:r w:rsidRPr="00B8739A">
              <w:rPr>
                <w:b/>
                <w:bCs/>
                <w:sz w:val="16"/>
                <w:szCs w:val="16"/>
              </w:rPr>
              <w:t>19-28</w:t>
            </w:r>
          </w:p>
        </w:tc>
        <w:tc>
          <w:tcPr>
            <w:tcW w:w="70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3.13</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0.42</w:t>
            </w:r>
          </w:p>
          <w:p w:rsidR="00EC7648" w:rsidRPr="00B8739A" w:rsidRDefault="00EC7648" w:rsidP="00C01BF5">
            <w:pPr>
              <w:bidi w:val="0"/>
              <w:ind w:left="-65" w:right="-58"/>
              <w:jc w:val="center"/>
              <w:rPr>
                <w:b/>
                <w:bCs/>
                <w:sz w:val="16"/>
                <w:szCs w:val="16"/>
              </w:rPr>
            </w:pPr>
            <w:r w:rsidRPr="00B8739A">
              <w:rPr>
                <w:b/>
                <w:bCs/>
                <w:sz w:val="16"/>
                <w:szCs w:val="16"/>
              </w:rPr>
              <w:t>2-5</w:t>
            </w:r>
          </w:p>
        </w:tc>
        <w:tc>
          <w:tcPr>
            <w:tcW w:w="885" w:type="dxa"/>
            <w:tcBorders>
              <w:bottom w:val="single" w:sz="4" w:space="0" w:color="auto"/>
            </w:tcBorders>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35.2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0.91</w:t>
            </w:r>
          </w:p>
          <w:p w:rsidR="00EC7648" w:rsidRPr="00B8739A" w:rsidRDefault="00EC7648" w:rsidP="00C01BF5">
            <w:pPr>
              <w:bidi w:val="0"/>
              <w:ind w:left="-65" w:right="-58"/>
              <w:jc w:val="center"/>
              <w:rPr>
                <w:b/>
                <w:bCs/>
                <w:sz w:val="16"/>
                <w:szCs w:val="16"/>
              </w:rPr>
            </w:pPr>
            <w:r w:rsidRPr="00B8739A">
              <w:rPr>
                <w:b/>
                <w:bCs/>
                <w:sz w:val="16"/>
                <w:szCs w:val="16"/>
              </w:rPr>
              <w:t>21-42</w:t>
            </w:r>
          </w:p>
        </w:tc>
        <w:tc>
          <w:tcPr>
            <w:tcW w:w="857" w:type="dxa"/>
            <w:tcBorders>
              <w:bottom w:val="single" w:sz="4" w:space="0" w:color="auto"/>
            </w:tcBorders>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12.12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0.12</w:t>
            </w:r>
          </w:p>
          <w:p w:rsidR="00EC7648" w:rsidRPr="00B8739A" w:rsidRDefault="00EC7648" w:rsidP="00C01BF5">
            <w:pPr>
              <w:bidi w:val="0"/>
              <w:ind w:left="-65" w:right="-58"/>
              <w:jc w:val="center"/>
              <w:rPr>
                <w:b/>
                <w:bCs/>
                <w:sz w:val="16"/>
                <w:szCs w:val="16"/>
              </w:rPr>
            </w:pPr>
            <w:r w:rsidRPr="00B8739A">
              <w:rPr>
                <w:b/>
                <w:bCs/>
                <w:sz w:val="16"/>
                <w:szCs w:val="16"/>
              </w:rPr>
              <w:t>9-13</w:t>
            </w:r>
          </w:p>
        </w:tc>
        <w:tc>
          <w:tcPr>
            <w:tcW w:w="709"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13.6</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0.12</w:t>
            </w:r>
          </w:p>
          <w:p w:rsidR="00EC7648" w:rsidRPr="00B8739A" w:rsidRDefault="00EC7648" w:rsidP="00C01BF5">
            <w:pPr>
              <w:bidi w:val="0"/>
              <w:ind w:left="-65" w:right="-58"/>
              <w:jc w:val="center"/>
              <w:rPr>
                <w:b/>
                <w:bCs/>
                <w:sz w:val="16"/>
                <w:szCs w:val="16"/>
              </w:rPr>
            </w:pPr>
            <w:r w:rsidRPr="00B8739A">
              <w:rPr>
                <w:b/>
                <w:bCs/>
                <w:sz w:val="16"/>
                <w:szCs w:val="16"/>
              </w:rPr>
              <w:t>9-16</w:t>
            </w:r>
          </w:p>
        </w:tc>
        <w:tc>
          <w:tcPr>
            <w:tcW w:w="83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11.2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0.11</w:t>
            </w:r>
          </w:p>
          <w:p w:rsidR="00EC7648" w:rsidRPr="00B8739A" w:rsidRDefault="006F51B7" w:rsidP="00C01BF5">
            <w:pPr>
              <w:bidi w:val="0"/>
              <w:ind w:left="-65" w:right="-58"/>
              <w:jc w:val="center"/>
              <w:rPr>
                <w:b/>
                <w:bCs/>
                <w:sz w:val="16"/>
                <w:szCs w:val="16"/>
              </w:rPr>
            </w:pPr>
            <w:r w:rsidRPr="00B8739A">
              <w:rPr>
                <w:b/>
                <w:bCs/>
                <w:sz w:val="16"/>
                <w:szCs w:val="16"/>
              </w:rPr>
              <w:t>11</w:t>
            </w:r>
            <w:r w:rsidR="00EC7648" w:rsidRPr="00B8739A">
              <w:rPr>
                <w:b/>
                <w:bCs/>
                <w:sz w:val="16"/>
                <w:szCs w:val="16"/>
              </w:rPr>
              <w:t>-12</w:t>
            </w:r>
          </w:p>
        </w:tc>
        <w:tc>
          <w:tcPr>
            <w:tcW w:w="70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9.2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0.13</w:t>
            </w:r>
          </w:p>
          <w:p w:rsidR="00EC7648" w:rsidRPr="00B8739A" w:rsidRDefault="00EC7648" w:rsidP="00C01BF5">
            <w:pPr>
              <w:bidi w:val="0"/>
              <w:ind w:left="-65" w:right="-58"/>
              <w:jc w:val="center"/>
              <w:rPr>
                <w:b/>
                <w:bCs/>
                <w:sz w:val="16"/>
                <w:szCs w:val="16"/>
              </w:rPr>
            </w:pPr>
            <w:r w:rsidRPr="00B8739A">
              <w:rPr>
                <w:b/>
                <w:bCs/>
                <w:sz w:val="16"/>
                <w:szCs w:val="16"/>
              </w:rPr>
              <w:t>9-10</w:t>
            </w:r>
          </w:p>
        </w:tc>
        <w:tc>
          <w:tcPr>
            <w:tcW w:w="70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5.1</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0.12</w:t>
            </w:r>
          </w:p>
          <w:p w:rsidR="00EC7648" w:rsidRPr="00B8739A" w:rsidRDefault="00EC7648" w:rsidP="00C01BF5">
            <w:pPr>
              <w:bidi w:val="0"/>
              <w:ind w:left="-65" w:right="-58"/>
              <w:jc w:val="center"/>
              <w:rPr>
                <w:b/>
                <w:bCs/>
                <w:sz w:val="16"/>
                <w:szCs w:val="16"/>
              </w:rPr>
            </w:pPr>
            <w:r w:rsidRPr="00B8739A">
              <w:rPr>
                <w:b/>
                <w:bCs/>
                <w:sz w:val="16"/>
                <w:szCs w:val="16"/>
              </w:rPr>
              <w:t>5-</w:t>
            </w:r>
            <w:r w:rsidR="006F51B7" w:rsidRPr="00B8739A">
              <w:rPr>
                <w:b/>
                <w:bCs/>
                <w:sz w:val="16"/>
                <w:szCs w:val="16"/>
              </w:rPr>
              <w:t>6</w:t>
            </w:r>
          </w:p>
        </w:tc>
        <w:tc>
          <w:tcPr>
            <w:tcW w:w="642"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0.01</w:t>
            </w:r>
          </w:p>
          <w:p w:rsidR="00EC7648" w:rsidRPr="00B8739A" w:rsidRDefault="00EC7648" w:rsidP="00C01BF5">
            <w:pPr>
              <w:bidi w:val="0"/>
              <w:ind w:left="-65" w:right="-58"/>
              <w:jc w:val="center"/>
              <w:rPr>
                <w:b/>
                <w:bCs/>
                <w:sz w:val="16"/>
                <w:szCs w:val="16"/>
              </w:rPr>
            </w:pPr>
            <w:r w:rsidRPr="00B8739A">
              <w:rPr>
                <w:b/>
                <w:bCs/>
                <w:sz w:val="16"/>
                <w:szCs w:val="16"/>
              </w:rPr>
              <w:t>0-2</w:t>
            </w:r>
          </w:p>
        </w:tc>
        <w:tc>
          <w:tcPr>
            <w:tcW w:w="1190"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41.15</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1.12</w:t>
            </w:r>
          </w:p>
          <w:p w:rsidR="00EC7648" w:rsidRPr="00B8739A" w:rsidRDefault="00EC7648" w:rsidP="00C01BF5">
            <w:pPr>
              <w:bidi w:val="0"/>
              <w:ind w:left="-65" w:right="-58"/>
              <w:jc w:val="center"/>
              <w:rPr>
                <w:b/>
                <w:bCs/>
                <w:sz w:val="16"/>
                <w:szCs w:val="16"/>
              </w:rPr>
            </w:pPr>
            <w:r w:rsidRPr="00B8739A">
              <w:rPr>
                <w:b/>
                <w:bCs/>
                <w:sz w:val="16"/>
                <w:szCs w:val="16"/>
              </w:rPr>
              <w:t>30-49</w:t>
            </w:r>
          </w:p>
        </w:tc>
        <w:tc>
          <w:tcPr>
            <w:tcW w:w="1167" w:type="dxa"/>
            <w:vMerge w:val="restart"/>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2.28</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0.01</w:t>
            </w:r>
          </w:p>
          <w:p w:rsidR="00EC7648" w:rsidRPr="00B8739A" w:rsidRDefault="00EC7648" w:rsidP="00C01BF5">
            <w:pPr>
              <w:bidi w:val="0"/>
              <w:ind w:left="-65" w:right="-58"/>
              <w:jc w:val="center"/>
              <w:rPr>
                <w:b/>
                <w:bCs/>
                <w:sz w:val="16"/>
                <w:szCs w:val="16"/>
              </w:rPr>
            </w:pPr>
            <w:r w:rsidRPr="00B8739A">
              <w:rPr>
                <w:b/>
                <w:bCs/>
                <w:sz w:val="16"/>
                <w:szCs w:val="16"/>
              </w:rPr>
              <w:t>1.9-2.8</w:t>
            </w:r>
          </w:p>
        </w:tc>
      </w:tr>
      <w:tr w:rsidR="00B8739A" w:rsidRPr="00B8739A" w:rsidTr="00C01BF5">
        <w:trPr>
          <w:cantSplit/>
          <w:trHeight w:val="20"/>
          <w:jc w:val="center"/>
        </w:trPr>
        <w:tc>
          <w:tcPr>
            <w:tcW w:w="886" w:type="dxa"/>
            <w:vMerge/>
            <w:shd w:val="clear" w:color="auto" w:fill="auto"/>
            <w:textDirection w:val="btLr"/>
            <w:vAlign w:val="center"/>
          </w:tcPr>
          <w:p w:rsidR="00EC7648" w:rsidRPr="00B8739A" w:rsidRDefault="00EC7648" w:rsidP="00C01BF5">
            <w:pPr>
              <w:bidi w:val="0"/>
              <w:ind w:left="-65" w:right="-58"/>
              <w:jc w:val="center"/>
              <w:rPr>
                <w:b/>
                <w:bCs/>
                <w:sz w:val="16"/>
                <w:szCs w:val="16"/>
              </w:rPr>
            </w:pPr>
          </w:p>
        </w:tc>
        <w:tc>
          <w:tcPr>
            <w:tcW w:w="777" w:type="dxa"/>
            <w:vMerge/>
            <w:shd w:val="clear" w:color="auto" w:fill="auto"/>
          </w:tcPr>
          <w:p w:rsidR="00EC7648" w:rsidRPr="00B8739A" w:rsidRDefault="00EC7648" w:rsidP="00C01BF5">
            <w:pPr>
              <w:bidi w:val="0"/>
              <w:ind w:left="-65" w:right="-58"/>
              <w:jc w:val="center"/>
              <w:rPr>
                <w:b/>
                <w:bCs/>
                <w:sz w:val="16"/>
                <w:szCs w:val="16"/>
              </w:rPr>
            </w:pPr>
          </w:p>
        </w:tc>
        <w:tc>
          <w:tcPr>
            <w:tcW w:w="897" w:type="dxa"/>
            <w:vMerge/>
            <w:shd w:val="clear" w:color="auto" w:fill="auto"/>
          </w:tcPr>
          <w:p w:rsidR="00EC7648" w:rsidRPr="00B8739A" w:rsidRDefault="00EC7648" w:rsidP="00C01BF5">
            <w:pPr>
              <w:bidi w:val="0"/>
              <w:ind w:left="-65" w:right="-58"/>
              <w:jc w:val="center"/>
              <w:rPr>
                <w:b/>
                <w:bCs/>
                <w:sz w:val="16"/>
                <w:szCs w:val="16"/>
              </w:rPr>
            </w:pPr>
          </w:p>
        </w:tc>
        <w:tc>
          <w:tcPr>
            <w:tcW w:w="700" w:type="dxa"/>
            <w:vMerge/>
            <w:shd w:val="clear" w:color="auto" w:fill="auto"/>
          </w:tcPr>
          <w:p w:rsidR="00EC7648" w:rsidRPr="00B8739A" w:rsidRDefault="00EC7648" w:rsidP="00C01BF5">
            <w:pPr>
              <w:bidi w:val="0"/>
              <w:ind w:left="-65" w:right="-58"/>
              <w:jc w:val="center"/>
              <w:rPr>
                <w:b/>
                <w:bCs/>
                <w:sz w:val="16"/>
                <w:szCs w:val="16"/>
              </w:rPr>
            </w:pPr>
          </w:p>
        </w:tc>
        <w:tc>
          <w:tcPr>
            <w:tcW w:w="1742" w:type="dxa"/>
            <w:gridSpan w:val="2"/>
            <w:tcBorders>
              <w:top w:val="single" w:sz="4" w:space="0" w:color="auto"/>
            </w:tcBorders>
            <w:shd w:val="clear" w:color="auto" w:fill="auto"/>
          </w:tcPr>
          <w:p w:rsidR="00EC7648" w:rsidRPr="00B8739A" w:rsidRDefault="00EC7648" w:rsidP="00C01BF5">
            <w:pPr>
              <w:bidi w:val="0"/>
              <w:ind w:left="-65" w:right="-58"/>
              <w:jc w:val="center"/>
              <w:rPr>
                <w:b/>
                <w:bCs/>
                <w:sz w:val="16"/>
                <w:szCs w:val="16"/>
                <w:rtl/>
                <w:lang w:bidi="ar-EG"/>
              </w:rPr>
            </w:pPr>
            <w:r w:rsidRPr="00B8739A">
              <w:rPr>
                <w:b/>
                <w:bCs/>
                <w:sz w:val="16"/>
                <w:szCs w:val="16"/>
              </w:rPr>
              <w:t>172.12 (5.9)</w:t>
            </w:r>
            <w:r w:rsidRPr="00B8739A">
              <w:rPr>
                <w:rFonts w:hint="cs"/>
                <w:b/>
                <w:bCs/>
                <w:sz w:val="16"/>
                <w:szCs w:val="16"/>
                <w:rtl/>
                <w:lang w:bidi="ar-EG"/>
              </w:rPr>
              <w:t>**</w:t>
            </w:r>
          </w:p>
        </w:tc>
        <w:tc>
          <w:tcPr>
            <w:tcW w:w="709" w:type="dxa"/>
            <w:vMerge/>
            <w:shd w:val="clear" w:color="auto" w:fill="auto"/>
          </w:tcPr>
          <w:p w:rsidR="00EC7648" w:rsidRPr="00B8739A" w:rsidRDefault="00EC7648" w:rsidP="00C01BF5">
            <w:pPr>
              <w:bidi w:val="0"/>
              <w:ind w:left="-65" w:right="-58"/>
              <w:jc w:val="center"/>
              <w:rPr>
                <w:b/>
                <w:bCs/>
                <w:sz w:val="16"/>
                <w:szCs w:val="16"/>
              </w:rPr>
            </w:pPr>
          </w:p>
        </w:tc>
        <w:tc>
          <w:tcPr>
            <w:tcW w:w="832" w:type="dxa"/>
            <w:vMerge/>
            <w:shd w:val="clear" w:color="auto" w:fill="auto"/>
          </w:tcPr>
          <w:p w:rsidR="00EC7648" w:rsidRPr="00B8739A" w:rsidRDefault="00EC7648" w:rsidP="00C01BF5">
            <w:pPr>
              <w:bidi w:val="0"/>
              <w:ind w:left="-65" w:right="-58"/>
              <w:jc w:val="center"/>
              <w:rPr>
                <w:b/>
                <w:bCs/>
                <w:sz w:val="16"/>
                <w:szCs w:val="16"/>
              </w:rPr>
            </w:pPr>
          </w:p>
        </w:tc>
        <w:tc>
          <w:tcPr>
            <w:tcW w:w="700" w:type="dxa"/>
            <w:vMerge/>
            <w:shd w:val="clear" w:color="auto" w:fill="auto"/>
          </w:tcPr>
          <w:p w:rsidR="00EC7648" w:rsidRPr="00B8739A" w:rsidRDefault="00EC7648" w:rsidP="00C01BF5">
            <w:pPr>
              <w:bidi w:val="0"/>
              <w:ind w:left="-65" w:right="-58"/>
              <w:jc w:val="center"/>
              <w:rPr>
                <w:b/>
                <w:bCs/>
                <w:sz w:val="16"/>
                <w:szCs w:val="16"/>
              </w:rPr>
            </w:pPr>
          </w:p>
        </w:tc>
        <w:tc>
          <w:tcPr>
            <w:tcW w:w="702" w:type="dxa"/>
            <w:vMerge/>
            <w:shd w:val="clear" w:color="auto" w:fill="auto"/>
          </w:tcPr>
          <w:p w:rsidR="00EC7648" w:rsidRPr="00B8739A" w:rsidRDefault="00EC7648" w:rsidP="00C01BF5">
            <w:pPr>
              <w:bidi w:val="0"/>
              <w:ind w:left="-65" w:right="-58"/>
              <w:jc w:val="center"/>
              <w:rPr>
                <w:b/>
                <w:bCs/>
                <w:sz w:val="16"/>
                <w:szCs w:val="16"/>
              </w:rPr>
            </w:pPr>
          </w:p>
        </w:tc>
        <w:tc>
          <w:tcPr>
            <w:tcW w:w="642" w:type="dxa"/>
            <w:vMerge/>
            <w:shd w:val="clear" w:color="auto" w:fill="auto"/>
          </w:tcPr>
          <w:p w:rsidR="00EC7648" w:rsidRPr="00B8739A" w:rsidRDefault="00EC7648" w:rsidP="00C01BF5">
            <w:pPr>
              <w:bidi w:val="0"/>
              <w:ind w:left="-65" w:right="-58"/>
              <w:jc w:val="center"/>
              <w:rPr>
                <w:b/>
                <w:bCs/>
                <w:sz w:val="16"/>
                <w:szCs w:val="16"/>
              </w:rPr>
            </w:pPr>
          </w:p>
        </w:tc>
        <w:tc>
          <w:tcPr>
            <w:tcW w:w="1190" w:type="dxa"/>
            <w:vMerge/>
            <w:shd w:val="clear" w:color="auto" w:fill="auto"/>
          </w:tcPr>
          <w:p w:rsidR="00EC7648" w:rsidRPr="00B8739A" w:rsidRDefault="00EC7648" w:rsidP="00C01BF5">
            <w:pPr>
              <w:bidi w:val="0"/>
              <w:ind w:left="-65" w:right="-58"/>
              <w:jc w:val="center"/>
              <w:rPr>
                <w:b/>
                <w:bCs/>
                <w:sz w:val="16"/>
                <w:szCs w:val="16"/>
              </w:rPr>
            </w:pPr>
          </w:p>
        </w:tc>
        <w:tc>
          <w:tcPr>
            <w:tcW w:w="1167" w:type="dxa"/>
            <w:vMerge/>
            <w:shd w:val="clear" w:color="auto" w:fill="auto"/>
          </w:tcPr>
          <w:p w:rsidR="00EC7648" w:rsidRPr="00B8739A" w:rsidRDefault="00EC7648" w:rsidP="00C01BF5">
            <w:pPr>
              <w:bidi w:val="0"/>
              <w:ind w:left="-65" w:right="-58"/>
              <w:jc w:val="center"/>
              <w:rPr>
                <w:b/>
                <w:bCs/>
                <w:sz w:val="16"/>
                <w:szCs w:val="16"/>
              </w:rPr>
            </w:pPr>
          </w:p>
        </w:tc>
      </w:tr>
      <w:tr w:rsidR="00B8739A" w:rsidRPr="00B8739A" w:rsidTr="00C01BF5">
        <w:trPr>
          <w:cantSplit/>
          <w:trHeight w:val="20"/>
          <w:jc w:val="center"/>
        </w:trPr>
        <w:tc>
          <w:tcPr>
            <w:tcW w:w="886"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 xml:space="preserve">Palm pollen </w:t>
            </w:r>
          </w:p>
        </w:tc>
        <w:tc>
          <w:tcPr>
            <w:tcW w:w="777"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2.12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0.11</w:t>
            </w:r>
          </w:p>
          <w:p w:rsidR="00EC7648" w:rsidRPr="00B8739A" w:rsidRDefault="00EC7648" w:rsidP="00C01BF5">
            <w:pPr>
              <w:bidi w:val="0"/>
              <w:ind w:left="-65" w:right="-58"/>
              <w:jc w:val="center"/>
              <w:rPr>
                <w:b/>
                <w:bCs/>
                <w:sz w:val="16"/>
                <w:szCs w:val="16"/>
              </w:rPr>
            </w:pPr>
            <w:r w:rsidRPr="00B8739A">
              <w:rPr>
                <w:b/>
                <w:bCs/>
                <w:sz w:val="16"/>
                <w:szCs w:val="16"/>
              </w:rPr>
              <w:t>2-3</w:t>
            </w:r>
          </w:p>
        </w:tc>
        <w:tc>
          <w:tcPr>
            <w:tcW w:w="897"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9.2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0.12</w:t>
            </w:r>
          </w:p>
          <w:p w:rsidR="00EC7648" w:rsidRPr="00B8739A" w:rsidRDefault="00EC7648" w:rsidP="00C01BF5">
            <w:pPr>
              <w:bidi w:val="0"/>
              <w:ind w:left="-65" w:right="-58"/>
              <w:jc w:val="center"/>
              <w:rPr>
                <w:b/>
                <w:bCs/>
                <w:sz w:val="16"/>
                <w:szCs w:val="16"/>
              </w:rPr>
            </w:pPr>
            <w:r w:rsidRPr="00B8739A">
              <w:rPr>
                <w:b/>
                <w:bCs/>
                <w:sz w:val="16"/>
                <w:szCs w:val="16"/>
              </w:rPr>
              <w:t>5-3</w:t>
            </w:r>
          </w:p>
        </w:tc>
        <w:tc>
          <w:tcPr>
            <w:tcW w:w="700"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0.13</w:t>
            </w:r>
          </w:p>
          <w:p w:rsidR="00EC7648" w:rsidRPr="00B8739A" w:rsidRDefault="00EC7648" w:rsidP="00C01BF5">
            <w:pPr>
              <w:bidi w:val="0"/>
              <w:ind w:left="-65" w:right="-58"/>
              <w:jc w:val="center"/>
              <w:rPr>
                <w:b/>
                <w:bCs/>
                <w:sz w:val="16"/>
                <w:szCs w:val="16"/>
              </w:rPr>
            </w:pPr>
            <w:r w:rsidRPr="00B8739A">
              <w:rPr>
                <w:b/>
                <w:bCs/>
                <w:sz w:val="16"/>
                <w:szCs w:val="16"/>
              </w:rPr>
              <w:t>0-2</w:t>
            </w:r>
          </w:p>
        </w:tc>
        <w:tc>
          <w:tcPr>
            <w:tcW w:w="885"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12.6</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0.11</w:t>
            </w:r>
          </w:p>
          <w:p w:rsidR="00EC7648" w:rsidRPr="00B8739A" w:rsidRDefault="00EC7648" w:rsidP="00C01BF5">
            <w:pPr>
              <w:bidi w:val="0"/>
              <w:ind w:left="-65" w:right="-58"/>
              <w:jc w:val="center"/>
              <w:rPr>
                <w:b/>
                <w:bCs/>
                <w:sz w:val="16"/>
                <w:szCs w:val="16"/>
              </w:rPr>
            </w:pPr>
            <w:r w:rsidRPr="00B8739A">
              <w:rPr>
                <w:b/>
                <w:bCs/>
                <w:sz w:val="16"/>
                <w:szCs w:val="16"/>
              </w:rPr>
              <w:t>9-13</w:t>
            </w:r>
          </w:p>
        </w:tc>
        <w:tc>
          <w:tcPr>
            <w:tcW w:w="857"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9.3</w:t>
            </w:r>
          </w:p>
          <w:p w:rsidR="00EC7648" w:rsidRPr="00B8739A" w:rsidRDefault="00EC7648" w:rsidP="00C01BF5">
            <w:pPr>
              <w:bidi w:val="0"/>
              <w:ind w:left="-65" w:right="-58"/>
              <w:jc w:val="center"/>
              <w:rPr>
                <w:b/>
                <w:bCs/>
                <w:sz w:val="16"/>
                <w:szCs w:val="16"/>
                <w:rtl/>
                <w:lang w:bidi="ar-EG"/>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0.01</w:t>
            </w:r>
          </w:p>
          <w:p w:rsidR="00EC7648" w:rsidRPr="00B8739A" w:rsidRDefault="00EC7648" w:rsidP="00C01BF5">
            <w:pPr>
              <w:bidi w:val="0"/>
              <w:ind w:left="-65" w:right="-58"/>
              <w:jc w:val="center"/>
              <w:rPr>
                <w:b/>
                <w:bCs/>
                <w:sz w:val="16"/>
                <w:szCs w:val="16"/>
              </w:rPr>
            </w:pPr>
            <w:r w:rsidRPr="00B8739A">
              <w:rPr>
                <w:b/>
                <w:bCs/>
                <w:sz w:val="16"/>
                <w:szCs w:val="16"/>
              </w:rPr>
              <w:t>8-10</w:t>
            </w:r>
          </w:p>
        </w:tc>
        <w:tc>
          <w:tcPr>
            <w:tcW w:w="709"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7.6</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0.01</w:t>
            </w:r>
          </w:p>
          <w:p w:rsidR="00EC7648" w:rsidRPr="00B8739A" w:rsidRDefault="00EC7648" w:rsidP="00C01BF5">
            <w:pPr>
              <w:bidi w:val="0"/>
              <w:ind w:left="-65" w:right="-58"/>
              <w:jc w:val="center"/>
              <w:rPr>
                <w:b/>
                <w:bCs/>
                <w:sz w:val="16"/>
                <w:szCs w:val="16"/>
              </w:rPr>
            </w:pPr>
            <w:r w:rsidRPr="00B8739A">
              <w:rPr>
                <w:b/>
                <w:bCs/>
                <w:sz w:val="16"/>
                <w:szCs w:val="16"/>
              </w:rPr>
              <w:t>6-8</w:t>
            </w:r>
          </w:p>
        </w:tc>
        <w:tc>
          <w:tcPr>
            <w:tcW w:w="832"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4.1</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0.11</w:t>
            </w:r>
          </w:p>
          <w:p w:rsidR="00EC7648" w:rsidRPr="00B8739A" w:rsidRDefault="00EC7648" w:rsidP="00C01BF5">
            <w:pPr>
              <w:bidi w:val="0"/>
              <w:ind w:left="-65" w:right="-58"/>
              <w:jc w:val="center"/>
              <w:rPr>
                <w:b/>
                <w:bCs/>
                <w:sz w:val="16"/>
                <w:szCs w:val="16"/>
              </w:rPr>
            </w:pPr>
            <w:r w:rsidRPr="00B8739A">
              <w:rPr>
                <w:b/>
                <w:bCs/>
                <w:sz w:val="16"/>
                <w:szCs w:val="16"/>
              </w:rPr>
              <w:t>3-5</w:t>
            </w:r>
          </w:p>
        </w:tc>
        <w:tc>
          <w:tcPr>
            <w:tcW w:w="700"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w:t>
            </w:r>
          </w:p>
        </w:tc>
        <w:tc>
          <w:tcPr>
            <w:tcW w:w="702"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w:t>
            </w:r>
          </w:p>
        </w:tc>
        <w:tc>
          <w:tcPr>
            <w:tcW w:w="642"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w:t>
            </w:r>
          </w:p>
        </w:tc>
        <w:tc>
          <w:tcPr>
            <w:tcW w:w="1190"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12.2</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0.19</w:t>
            </w:r>
          </w:p>
          <w:p w:rsidR="00EC7648" w:rsidRPr="00B8739A" w:rsidRDefault="00EC7648" w:rsidP="00C01BF5">
            <w:pPr>
              <w:bidi w:val="0"/>
              <w:ind w:left="-65" w:right="-58"/>
              <w:jc w:val="center"/>
              <w:rPr>
                <w:b/>
                <w:bCs/>
                <w:sz w:val="16"/>
                <w:szCs w:val="16"/>
              </w:rPr>
            </w:pPr>
            <w:r w:rsidRPr="00B8739A">
              <w:rPr>
                <w:b/>
                <w:bCs/>
                <w:sz w:val="16"/>
                <w:szCs w:val="16"/>
              </w:rPr>
              <w:t>8-3</w:t>
            </w:r>
          </w:p>
        </w:tc>
        <w:tc>
          <w:tcPr>
            <w:tcW w:w="1167" w:type="dxa"/>
            <w:shd w:val="clear" w:color="auto" w:fill="auto"/>
          </w:tcPr>
          <w:p w:rsidR="00EC7648" w:rsidRPr="00B8739A" w:rsidRDefault="00EC7648" w:rsidP="00C01BF5">
            <w:pPr>
              <w:bidi w:val="0"/>
              <w:ind w:left="-65" w:right="-58"/>
              <w:jc w:val="center"/>
              <w:rPr>
                <w:b/>
                <w:bCs/>
                <w:sz w:val="16"/>
                <w:szCs w:val="16"/>
              </w:rPr>
            </w:pPr>
            <w:r w:rsidRPr="00B8739A">
              <w:rPr>
                <w:b/>
                <w:bCs/>
                <w:sz w:val="16"/>
                <w:szCs w:val="16"/>
              </w:rPr>
              <w:t>1.20</w:t>
            </w:r>
          </w:p>
          <w:p w:rsidR="00EC7648" w:rsidRPr="00B8739A" w:rsidRDefault="00EC7648" w:rsidP="00C01BF5">
            <w:pPr>
              <w:bidi w:val="0"/>
              <w:ind w:left="-65" w:right="-58"/>
              <w:jc w:val="center"/>
              <w:rPr>
                <w:b/>
                <w:bCs/>
                <w:sz w:val="16"/>
                <w:szCs w:val="16"/>
              </w:rPr>
            </w:pPr>
            <w:r w:rsidRPr="00B8739A">
              <w:rPr>
                <w:b/>
                <w:bCs/>
                <w:sz w:val="16"/>
                <w:szCs w:val="16"/>
              </w:rPr>
              <w:t>±</w:t>
            </w:r>
          </w:p>
          <w:p w:rsidR="00EC7648" w:rsidRPr="00B8739A" w:rsidRDefault="00EC7648" w:rsidP="00C01BF5">
            <w:pPr>
              <w:bidi w:val="0"/>
              <w:ind w:left="-65" w:right="-58"/>
              <w:jc w:val="center"/>
              <w:rPr>
                <w:b/>
                <w:bCs/>
                <w:sz w:val="16"/>
                <w:szCs w:val="16"/>
              </w:rPr>
            </w:pPr>
            <w:r w:rsidRPr="00B8739A">
              <w:rPr>
                <w:b/>
                <w:bCs/>
                <w:sz w:val="16"/>
                <w:szCs w:val="16"/>
              </w:rPr>
              <w:t>0.01</w:t>
            </w:r>
          </w:p>
          <w:p w:rsidR="00EC7648" w:rsidRPr="00B8739A" w:rsidRDefault="00EC7648" w:rsidP="00C01BF5">
            <w:pPr>
              <w:bidi w:val="0"/>
              <w:ind w:left="-65" w:right="-58"/>
              <w:jc w:val="center"/>
              <w:rPr>
                <w:b/>
                <w:bCs/>
                <w:sz w:val="16"/>
                <w:szCs w:val="16"/>
              </w:rPr>
            </w:pPr>
            <w:r w:rsidRPr="00B8739A">
              <w:rPr>
                <w:b/>
                <w:bCs/>
                <w:sz w:val="16"/>
                <w:szCs w:val="16"/>
              </w:rPr>
              <w:t>1.12-1.70</w:t>
            </w:r>
          </w:p>
        </w:tc>
      </w:tr>
      <w:tr w:rsidR="00B8739A" w:rsidRPr="00B8739A" w:rsidTr="00C01BF5">
        <w:trPr>
          <w:cantSplit/>
          <w:trHeight w:val="20"/>
          <w:jc w:val="center"/>
        </w:trPr>
        <w:tc>
          <w:tcPr>
            <w:tcW w:w="886" w:type="dxa"/>
            <w:shd w:val="clear" w:color="auto" w:fill="auto"/>
            <w:vAlign w:val="center"/>
          </w:tcPr>
          <w:p w:rsidR="00EC7648" w:rsidRPr="00B8739A" w:rsidRDefault="00EC7648" w:rsidP="00C01BF5">
            <w:pPr>
              <w:bidi w:val="0"/>
              <w:ind w:left="-65" w:right="-58"/>
              <w:jc w:val="center"/>
              <w:rPr>
                <w:rFonts w:asciiTheme="majorBidi" w:hAnsiTheme="majorBidi" w:cstheme="majorBidi"/>
                <w:b/>
                <w:bCs/>
                <w:sz w:val="16"/>
                <w:szCs w:val="16"/>
              </w:rPr>
            </w:pPr>
            <w:r w:rsidRPr="00B8739A">
              <w:rPr>
                <w:rFonts w:asciiTheme="majorBidi" w:hAnsiTheme="majorBidi" w:cstheme="majorBidi"/>
                <w:b/>
                <w:bCs/>
                <w:sz w:val="16"/>
                <w:szCs w:val="16"/>
              </w:rPr>
              <w:t>L.S.D (0.05</w:t>
            </w:r>
          </w:p>
        </w:tc>
        <w:tc>
          <w:tcPr>
            <w:tcW w:w="777"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0.52</w:t>
            </w:r>
          </w:p>
        </w:tc>
        <w:tc>
          <w:tcPr>
            <w:tcW w:w="897"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3.12</w:t>
            </w:r>
          </w:p>
        </w:tc>
        <w:tc>
          <w:tcPr>
            <w:tcW w:w="700"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1.20</w:t>
            </w:r>
          </w:p>
        </w:tc>
        <w:tc>
          <w:tcPr>
            <w:tcW w:w="885"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3.21</w:t>
            </w:r>
          </w:p>
        </w:tc>
        <w:tc>
          <w:tcPr>
            <w:tcW w:w="857"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2.12</w:t>
            </w:r>
          </w:p>
        </w:tc>
        <w:tc>
          <w:tcPr>
            <w:tcW w:w="709" w:type="dxa"/>
            <w:shd w:val="clear" w:color="auto" w:fill="auto"/>
            <w:vAlign w:val="center"/>
          </w:tcPr>
          <w:p w:rsidR="00EC7648" w:rsidRPr="00B8739A" w:rsidRDefault="00EC7648" w:rsidP="00C01BF5">
            <w:pPr>
              <w:bidi w:val="0"/>
              <w:ind w:left="-65" w:right="-58"/>
              <w:jc w:val="center"/>
              <w:rPr>
                <w:b/>
                <w:bCs/>
                <w:sz w:val="16"/>
                <w:szCs w:val="16"/>
                <w:lang w:bidi="ar-EG"/>
              </w:rPr>
            </w:pPr>
          </w:p>
        </w:tc>
        <w:tc>
          <w:tcPr>
            <w:tcW w:w="832" w:type="dxa"/>
            <w:shd w:val="clear" w:color="auto" w:fill="auto"/>
            <w:vAlign w:val="center"/>
          </w:tcPr>
          <w:p w:rsidR="00EC7648" w:rsidRPr="00B8739A" w:rsidRDefault="00EC7648" w:rsidP="00C01BF5">
            <w:pPr>
              <w:bidi w:val="0"/>
              <w:ind w:left="-65" w:right="-58"/>
              <w:jc w:val="center"/>
              <w:rPr>
                <w:b/>
                <w:bCs/>
                <w:sz w:val="16"/>
                <w:szCs w:val="16"/>
              </w:rPr>
            </w:pPr>
          </w:p>
        </w:tc>
        <w:tc>
          <w:tcPr>
            <w:tcW w:w="700" w:type="dxa"/>
            <w:shd w:val="clear" w:color="auto" w:fill="auto"/>
            <w:vAlign w:val="center"/>
          </w:tcPr>
          <w:p w:rsidR="00EC7648" w:rsidRPr="00B8739A" w:rsidRDefault="00EC7648" w:rsidP="00C01BF5">
            <w:pPr>
              <w:bidi w:val="0"/>
              <w:ind w:left="-65" w:right="-58"/>
              <w:jc w:val="center"/>
              <w:rPr>
                <w:b/>
                <w:bCs/>
                <w:sz w:val="16"/>
                <w:szCs w:val="16"/>
              </w:rPr>
            </w:pPr>
          </w:p>
        </w:tc>
        <w:tc>
          <w:tcPr>
            <w:tcW w:w="702" w:type="dxa"/>
            <w:shd w:val="clear" w:color="auto" w:fill="auto"/>
            <w:vAlign w:val="center"/>
          </w:tcPr>
          <w:p w:rsidR="00EC7648" w:rsidRPr="00B8739A" w:rsidRDefault="00EC7648" w:rsidP="00C01BF5">
            <w:pPr>
              <w:bidi w:val="0"/>
              <w:ind w:left="-65" w:right="-58"/>
              <w:jc w:val="center"/>
              <w:rPr>
                <w:b/>
                <w:bCs/>
                <w:sz w:val="16"/>
                <w:szCs w:val="16"/>
                <w:lang w:bidi="ar-EG"/>
              </w:rPr>
            </w:pPr>
          </w:p>
        </w:tc>
        <w:tc>
          <w:tcPr>
            <w:tcW w:w="642" w:type="dxa"/>
            <w:shd w:val="clear" w:color="auto" w:fill="auto"/>
            <w:vAlign w:val="center"/>
          </w:tcPr>
          <w:p w:rsidR="00EC7648" w:rsidRPr="00B8739A" w:rsidRDefault="00EC7648" w:rsidP="00C01BF5">
            <w:pPr>
              <w:bidi w:val="0"/>
              <w:ind w:left="-65" w:right="-58"/>
              <w:jc w:val="center"/>
              <w:rPr>
                <w:b/>
                <w:bCs/>
                <w:sz w:val="16"/>
                <w:szCs w:val="16"/>
              </w:rPr>
            </w:pPr>
          </w:p>
        </w:tc>
        <w:tc>
          <w:tcPr>
            <w:tcW w:w="1190"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2.11</w:t>
            </w:r>
          </w:p>
        </w:tc>
        <w:tc>
          <w:tcPr>
            <w:tcW w:w="1167" w:type="dxa"/>
            <w:shd w:val="clear" w:color="auto" w:fill="auto"/>
            <w:vAlign w:val="center"/>
          </w:tcPr>
          <w:p w:rsidR="00EC7648" w:rsidRPr="00B8739A" w:rsidRDefault="00EC7648" w:rsidP="00C01BF5">
            <w:pPr>
              <w:bidi w:val="0"/>
              <w:ind w:left="-65" w:right="-58"/>
              <w:jc w:val="center"/>
              <w:rPr>
                <w:b/>
                <w:bCs/>
                <w:sz w:val="16"/>
                <w:szCs w:val="16"/>
              </w:rPr>
            </w:pPr>
            <w:r w:rsidRPr="00B8739A">
              <w:rPr>
                <w:b/>
                <w:bCs/>
                <w:sz w:val="16"/>
                <w:szCs w:val="16"/>
              </w:rPr>
              <w:t>0.21</w:t>
            </w:r>
          </w:p>
        </w:tc>
      </w:tr>
    </w:tbl>
    <w:p w:rsidR="00EC7648" w:rsidRPr="00B8739A" w:rsidRDefault="00EC7648" w:rsidP="00C01BF5">
      <w:pPr>
        <w:bidi w:val="0"/>
        <w:spacing w:after="0" w:line="240" w:lineRule="auto"/>
        <w:ind w:left="1134" w:hanging="1134"/>
        <w:jc w:val="both"/>
        <w:outlineLvl w:val="0"/>
        <w:rPr>
          <w:rFonts w:asciiTheme="majorBidi" w:hAnsiTheme="majorBidi" w:cstheme="majorBidi"/>
          <w:sz w:val="20"/>
          <w:szCs w:val="20"/>
          <w:lang w:bidi="ar-EG"/>
        </w:rPr>
      </w:pPr>
      <w:r w:rsidRPr="00B8739A">
        <w:rPr>
          <w:rFonts w:asciiTheme="majorBidi" w:hAnsiTheme="majorBidi" w:cstheme="majorBidi"/>
          <w:b/>
          <w:bCs/>
          <w:sz w:val="20"/>
          <w:szCs w:val="20"/>
        </w:rPr>
        <w:t>N.B.: ** Consumed prey / couple and data between parentheses represent daily consumption</w:t>
      </w:r>
    </w:p>
    <w:p w:rsidR="00AD2EA6" w:rsidRPr="00B8739A" w:rsidRDefault="002559A9" w:rsidP="0083154E">
      <w:pPr>
        <w:bidi w:val="0"/>
        <w:spacing w:after="0" w:line="250" w:lineRule="exact"/>
        <w:ind w:firstLine="720"/>
        <w:jc w:val="both"/>
        <w:outlineLvl w:val="0"/>
        <w:rPr>
          <w:rFonts w:asciiTheme="majorBidi" w:hAnsiTheme="majorBidi" w:cstheme="majorBidi"/>
          <w:sz w:val="24"/>
          <w:szCs w:val="24"/>
          <w:lang w:bidi="ar-EG"/>
        </w:rPr>
      </w:pPr>
      <w:r>
        <w:rPr>
          <w:rFonts w:asciiTheme="majorBidi" w:hAnsiTheme="majorBidi" w:cstheme="majorBidi"/>
          <w:noProof/>
          <w:sz w:val="28"/>
          <w:szCs w:val="28"/>
        </w:rPr>
        <w:lastRenderedPageBreak/>
        <mc:AlternateContent>
          <mc:Choice Requires="wps">
            <w:drawing>
              <wp:anchor distT="0" distB="0" distL="114300" distR="114300" simplePos="0" relativeHeight="251667456" behindDoc="0" locked="0" layoutInCell="1" allowOverlap="1" wp14:anchorId="0D701930" wp14:editId="20830694">
                <wp:simplePos x="0" y="0"/>
                <wp:positionH relativeFrom="column">
                  <wp:posOffset>-97244</wp:posOffset>
                </wp:positionH>
                <wp:positionV relativeFrom="paragraph">
                  <wp:posOffset>-354330</wp:posOffset>
                </wp:positionV>
                <wp:extent cx="4702810" cy="342900"/>
                <wp:effectExtent l="0" t="0" r="254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7.65pt;margin-top:-27.9pt;width:370.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" stroked="f">
                <v:textbo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4</w:t>
                      </w:r>
                      <w:r>
                        <w:rPr>
                          <w:rFonts w:ascii="Times New Roman" w:hAnsi="Times New Roman" w:cs="Times New Roman"/>
                          <w:b/>
                          <w:bCs/>
                          <w:i/>
                          <w:iCs/>
                          <w:sz w:val="24"/>
                          <w:szCs w:val="24"/>
                        </w:rPr>
                        <w:t>7</w:t>
                      </w:r>
                    </w:p>
                  </w:txbxContent>
                </v:textbox>
              </v:rect>
            </w:pict>
          </mc:Fallback>
        </mc:AlternateContent>
      </w:r>
      <w:r w:rsidR="00E7678D" w:rsidRPr="00B8739A">
        <w:rPr>
          <w:rFonts w:asciiTheme="majorBidi" w:hAnsiTheme="majorBidi" w:cstheme="majorBidi"/>
          <w:sz w:val="24"/>
          <w:szCs w:val="24"/>
          <w:lang w:bidi="ar-EG"/>
        </w:rPr>
        <w:t>The longest incubation period, 1.73</w:t>
      </w:r>
      <w:r w:rsidR="00106ECF" w:rsidRPr="00B8739A">
        <w:rPr>
          <w:rFonts w:asciiTheme="majorBidi" w:hAnsiTheme="majorBidi" w:cstheme="majorBidi"/>
          <w:sz w:val="24"/>
          <w:szCs w:val="24"/>
          <w:lang w:bidi="ar-EG"/>
        </w:rPr>
        <w:t xml:space="preserve"> </w:t>
      </w:r>
      <w:r w:rsidR="00E7678D" w:rsidRPr="00B8739A">
        <w:rPr>
          <w:rFonts w:asciiTheme="majorBidi" w:hAnsiTheme="majorBidi" w:cstheme="majorBidi"/>
          <w:sz w:val="24"/>
          <w:szCs w:val="24"/>
          <w:lang w:bidi="ar-EG"/>
        </w:rPr>
        <w:t>days associated with the highest hatchability (93.30%) were recorded at feeding on</w:t>
      </w:r>
      <w:r w:rsidR="000D638F" w:rsidRPr="00B8739A">
        <w:rPr>
          <w:rFonts w:asciiTheme="majorBidi" w:hAnsiTheme="majorBidi" w:cstheme="majorBidi"/>
          <w:sz w:val="24"/>
          <w:szCs w:val="24"/>
          <w:lang w:bidi="ar-EG"/>
        </w:rPr>
        <w:t xml:space="preserve"> nymphs</w:t>
      </w:r>
      <w:r w:rsidR="00E7678D" w:rsidRPr="00B8739A">
        <w:rPr>
          <w:rFonts w:asciiTheme="majorBidi" w:hAnsiTheme="majorBidi" w:cstheme="majorBidi"/>
          <w:sz w:val="24"/>
          <w:szCs w:val="24"/>
          <w:lang w:bidi="ar-EG"/>
        </w:rPr>
        <w:t xml:space="preserve"> </w:t>
      </w:r>
      <w:r w:rsidR="00E7678D" w:rsidRPr="00B8739A">
        <w:rPr>
          <w:rFonts w:asciiTheme="majorBidi" w:hAnsiTheme="majorBidi" w:cstheme="majorBidi"/>
          <w:i/>
          <w:iCs/>
          <w:sz w:val="24"/>
          <w:szCs w:val="24"/>
          <w:lang w:bidi="ar-EG"/>
        </w:rPr>
        <w:t>T. urticae</w:t>
      </w:r>
      <w:r w:rsidR="00E7678D" w:rsidRPr="00B8739A">
        <w:rPr>
          <w:rFonts w:asciiTheme="majorBidi" w:hAnsiTheme="majorBidi" w:cstheme="majorBidi"/>
          <w:sz w:val="24"/>
          <w:szCs w:val="24"/>
          <w:lang w:bidi="ar-EG"/>
        </w:rPr>
        <w:t>, decrease insignificantly to 1.39, 1.32, 1.32 and 1.29 days</w:t>
      </w:r>
      <w:r w:rsidR="008B1C91" w:rsidRPr="00B8739A">
        <w:rPr>
          <w:rFonts w:asciiTheme="majorBidi" w:hAnsiTheme="majorBidi" w:cstheme="majorBidi"/>
          <w:sz w:val="24"/>
          <w:szCs w:val="24"/>
          <w:lang w:bidi="ar-EG"/>
        </w:rPr>
        <w:t xml:space="preserve"> at feeding on </w:t>
      </w:r>
      <w:r w:rsidR="008B1C91" w:rsidRPr="00B8739A">
        <w:rPr>
          <w:rFonts w:asciiTheme="majorBidi" w:hAnsiTheme="majorBidi" w:cstheme="majorBidi"/>
          <w:i/>
          <w:iCs/>
          <w:sz w:val="24"/>
          <w:szCs w:val="24"/>
          <w:lang w:bidi="ar-EG"/>
        </w:rPr>
        <w:t>A.</w:t>
      </w:r>
      <w:r w:rsidR="008B1C91" w:rsidRPr="00B8739A">
        <w:rPr>
          <w:rFonts w:asciiTheme="majorBidi" w:hAnsiTheme="majorBidi" w:cstheme="majorBidi"/>
          <w:sz w:val="24"/>
          <w:szCs w:val="24"/>
          <w:lang w:bidi="ar-EG"/>
        </w:rPr>
        <w:t xml:space="preserve"> </w:t>
      </w:r>
      <w:r w:rsidR="008B1C91" w:rsidRPr="00B8739A">
        <w:rPr>
          <w:rFonts w:asciiTheme="majorBidi" w:hAnsiTheme="majorBidi" w:cstheme="majorBidi"/>
          <w:i/>
          <w:iCs/>
          <w:sz w:val="24"/>
          <w:szCs w:val="24"/>
          <w:lang w:bidi="ar-EG"/>
        </w:rPr>
        <w:t>gossypii, B tabaci, T. tabaci</w:t>
      </w:r>
      <w:r w:rsidR="008B1C91" w:rsidRPr="00B8739A">
        <w:rPr>
          <w:rFonts w:asciiTheme="majorBidi" w:hAnsiTheme="majorBidi" w:cstheme="majorBidi"/>
          <w:sz w:val="24"/>
          <w:szCs w:val="24"/>
          <w:lang w:bidi="ar-EG"/>
        </w:rPr>
        <w:t xml:space="preserve"> and palm pollen grains, respectively.</w:t>
      </w:r>
      <w:r w:rsidR="00E0572C" w:rsidRPr="00B8739A">
        <w:rPr>
          <w:rFonts w:asciiTheme="majorBidi" w:hAnsiTheme="majorBidi" w:cstheme="majorBidi"/>
          <w:sz w:val="24"/>
          <w:szCs w:val="24"/>
          <w:lang w:bidi="ar-EG"/>
        </w:rPr>
        <w:t xml:space="preserve"> </w:t>
      </w:r>
      <w:r w:rsidR="008B1C91" w:rsidRPr="00B8739A">
        <w:rPr>
          <w:rFonts w:asciiTheme="majorBidi" w:hAnsiTheme="majorBidi" w:cstheme="majorBidi"/>
          <w:sz w:val="24"/>
          <w:szCs w:val="24"/>
          <w:lang w:bidi="ar-EG"/>
        </w:rPr>
        <w:t xml:space="preserve">The moderate durations of larvae, protonymph, deutonymph and total life span, 1.40, 1.80, 1.92 and 6.23 days, respectively, with the lowest percentages of mortalities, 7.11, 0.00, 2.10 and 15.22% were recorded at feeding on nymphs of </w:t>
      </w:r>
      <w:r w:rsidR="008B1C91" w:rsidRPr="00B8739A">
        <w:rPr>
          <w:rFonts w:asciiTheme="majorBidi" w:hAnsiTheme="majorBidi" w:cstheme="majorBidi"/>
          <w:i/>
          <w:iCs/>
          <w:sz w:val="24"/>
          <w:szCs w:val="24"/>
          <w:lang w:bidi="ar-EG"/>
        </w:rPr>
        <w:t>T. urticae</w:t>
      </w:r>
      <w:r w:rsidR="008B1C91" w:rsidRPr="00B8739A">
        <w:rPr>
          <w:rFonts w:asciiTheme="majorBidi" w:hAnsiTheme="majorBidi" w:cstheme="majorBidi"/>
          <w:sz w:val="24"/>
          <w:szCs w:val="24"/>
          <w:lang w:bidi="ar-EG"/>
        </w:rPr>
        <w:t xml:space="preserve"> (table, </w:t>
      </w:r>
      <w:r w:rsidR="000D638F" w:rsidRPr="00B8739A">
        <w:rPr>
          <w:rFonts w:asciiTheme="majorBidi" w:hAnsiTheme="majorBidi" w:cstheme="majorBidi"/>
          <w:sz w:val="24"/>
          <w:szCs w:val="24"/>
          <w:lang w:bidi="ar-EG"/>
        </w:rPr>
        <w:t>4</w:t>
      </w:r>
      <w:r w:rsidR="00DB5CB1" w:rsidRPr="00B8739A">
        <w:rPr>
          <w:rFonts w:asciiTheme="majorBidi" w:hAnsiTheme="majorBidi" w:cstheme="majorBidi"/>
          <w:sz w:val="24"/>
          <w:szCs w:val="24"/>
          <w:lang w:bidi="ar-EG"/>
        </w:rPr>
        <w:t>&amp; fig, 4</w:t>
      </w:r>
      <w:r w:rsidR="008B1C91" w:rsidRPr="00B8739A">
        <w:rPr>
          <w:rFonts w:asciiTheme="majorBidi" w:hAnsiTheme="majorBidi" w:cstheme="majorBidi"/>
          <w:sz w:val="24"/>
          <w:szCs w:val="24"/>
          <w:lang w:bidi="ar-EG"/>
        </w:rPr>
        <w:t>).</w:t>
      </w:r>
    </w:p>
    <w:p w:rsidR="0083154E" w:rsidRPr="00B8739A" w:rsidRDefault="0083154E" w:rsidP="0083154E">
      <w:pPr>
        <w:bidi w:val="0"/>
        <w:spacing w:after="0" w:line="250" w:lineRule="exact"/>
        <w:ind w:firstLine="720"/>
        <w:jc w:val="both"/>
        <w:outlineLvl w:val="0"/>
        <w:rPr>
          <w:rFonts w:asciiTheme="majorBidi" w:hAnsiTheme="majorBidi" w:cstheme="majorBidi"/>
          <w:spacing w:val="-4"/>
          <w:sz w:val="24"/>
          <w:szCs w:val="24"/>
          <w:lang w:bidi="ar-EG"/>
        </w:rPr>
      </w:pPr>
      <w:r w:rsidRPr="00B8739A">
        <w:rPr>
          <w:rFonts w:asciiTheme="majorBidi" w:hAnsiTheme="majorBidi" w:cstheme="majorBidi"/>
          <w:spacing w:val="-4"/>
          <w:sz w:val="24"/>
          <w:szCs w:val="24"/>
          <w:lang w:bidi="ar-EG"/>
        </w:rPr>
        <w:t xml:space="preserve">Generally, by feeding on all hosts, females outnumber males (1.3:1, 2.1:1, 1.1:1 and 2.1:1), while at feeding on palm pollen grains, the sex ratio was 1:1.2. At all hosts the number of consumed preys and daily consumption increased gradually with the progressive stage and instars. The larvae lived for 1-3 days and consumed 3.22, 3.11, 2.16 and 3.20 nymphs, respectively at </w:t>
      </w:r>
      <w:r w:rsidRPr="00B8739A">
        <w:rPr>
          <w:rFonts w:asciiTheme="majorBidi" w:hAnsiTheme="majorBidi" w:cstheme="majorBidi"/>
          <w:i/>
          <w:iCs/>
          <w:spacing w:val="-4"/>
          <w:sz w:val="24"/>
          <w:szCs w:val="24"/>
          <w:lang w:bidi="ar-EG"/>
        </w:rPr>
        <w:t>T. urticae, B. tabaci, A. gossypii</w:t>
      </w:r>
      <w:r w:rsidRPr="00B8739A">
        <w:rPr>
          <w:rFonts w:asciiTheme="majorBidi" w:hAnsiTheme="majorBidi" w:cstheme="majorBidi"/>
          <w:spacing w:val="-4"/>
          <w:sz w:val="24"/>
          <w:szCs w:val="24"/>
          <w:lang w:bidi="ar-EG"/>
        </w:rPr>
        <w:t xml:space="preserve"> and </w:t>
      </w:r>
      <w:r w:rsidRPr="00B8739A">
        <w:rPr>
          <w:rFonts w:asciiTheme="majorBidi" w:hAnsiTheme="majorBidi" w:cstheme="majorBidi"/>
          <w:i/>
          <w:iCs/>
          <w:spacing w:val="-4"/>
          <w:sz w:val="24"/>
          <w:szCs w:val="24"/>
          <w:lang w:bidi="ar-EG"/>
        </w:rPr>
        <w:t>T. tabaci</w:t>
      </w:r>
      <w:r w:rsidRPr="00B8739A">
        <w:rPr>
          <w:rFonts w:asciiTheme="majorBidi" w:hAnsiTheme="majorBidi" w:cstheme="majorBidi"/>
          <w:spacing w:val="-4"/>
          <w:sz w:val="24"/>
          <w:szCs w:val="24"/>
          <w:lang w:bidi="ar-EG"/>
        </w:rPr>
        <w:t xml:space="preserve"> (table, 4).</w:t>
      </w:r>
    </w:p>
    <w:p w:rsidR="005F6344" w:rsidRPr="00B8739A" w:rsidRDefault="005F6344" w:rsidP="005F6344">
      <w:pPr>
        <w:bidi w:val="0"/>
        <w:spacing w:after="0" w:line="240" w:lineRule="auto"/>
        <w:ind w:left="1418" w:hanging="1418"/>
        <w:jc w:val="both"/>
        <w:rPr>
          <w:rFonts w:asciiTheme="majorBidi" w:hAnsiTheme="majorBidi" w:cstheme="majorBidi"/>
          <w:b/>
          <w:bCs/>
          <w:sz w:val="24"/>
          <w:szCs w:val="24"/>
        </w:rPr>
      </w:pPr>
      <w:r w:rsidRPr="00B8739A">
        <w:rPr>
          <w:rFonts w:asciiTheme="majorBidi" w:hAnsiTheme="majorBidi" w:cstheme="majorBidi"/>
          <w:b/>
          <w:bCs/>
          <w:sz w:val="24"/>
          <w:szCs w:val="24"/>
        </w:rPr>
        <w:t xml:space="preserve">Table (4): Host preference of </w:t>
      </w:r>
      <w:r w:rsidRPr="00B8739A">
        <w:rPr>
          <w:rFonts w:asciiTheme="majorBidi" w:hAnsiTheme="majorBidi" w:cstheme="majorBidi"/>
          <w:b/>
          <w:bCs/>
          <w:i/>
          <w:iCs/>
          <w:sz w:val="24"/>
          <w:szCs w:val="24"/>
        </w:rPr>
        <w:t>E. scutalis</w:t>
      </w:r>
      <w:r w:rsidRPr="00B8739A">
        <w:rPr>
          <w:rFonts w:asciiTheme="majorBidi" w:hAnsiTheme="majorBidi" w:cstheme="majorBidi"/>
          <w:b/>
          <w:bCs/>
          <w:sz w:val="24"/>
          <w:szCs w:val="24"/>
        </w:rPr>
        <w:t xml:space="preserve"> immature stages reared on different hosts under laboratory conditions.</w:t>
      </w:r>
    </w:p>
    <w:tbl>
      <w:tblPr>
        <w:tblStyle w:val="TableGrid"/>
        <w:tblW w:w="7088" w:type="dxa"/>
        <w:jc w:val="center"/>
        <w:tblLook w:val="04A0" w:firstRow="1" w:lastRow="0" w:firstColumn="1" w:lastColumn="0" w:noHBand="0" w:noVBand="1"/>
      </w:tblPr>
      <w:tblGrid>
        <w:gridCol w:w="542"/>
        <w:gridCol w:w="1408"/>
        <w:gridCol w:w="1090"/>
        <w:gridCol w:w="1007"/>
        <w:gridCol w:w="1048"/>
        <w:gridCol w:w="1240"/>
        <w:gridCol w:w="753"/>
      </w:tblGrid>
      <w:tr w:rsidR="00B8739A" w:rsidRPr="00B8739A" w:rsidTr="005F6344">
        <w:trPr>
          <w:trHeight w:val="20"/>
          <w:jc w:val="center"/>
        </w:trPr>
        <w:tc>
          <w:tcPr>
            <w:tcW w:w="542" w:type="dxa"/>
            <w:vMerge w:val="restart"/>
            <w:shd w:val="clear" w:color="auto" w:fill="auto"/>
            <w:textDirection w:val="btLr"/>
            <w:vAlign w:val="center"/>
          </w:tcPr>
          <w:p w:rsidR="005F6344" w:rsidRPr="00B8739A" w:rsidRDefault="005F6344" w:rsidP="005F6344">
            <w:pPr>
              <w:bidi w:val="0"/>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Hosts</w:t>
            </w:r>
          </w:p>
        </w:tc>
        <w:tc>
          <w:tcPr>
            <w:tcW w:w="1408" w:type="dxa"/>
            <w:vMerge w:val="restart"/>
            <w:shd w:val="clear" w:color="auto" w:fill="auto"/>
            <w:vAlign w:val="center"/>
          </w:tcPr>
          <w:p w:rsidR="005F6344" w:rsidRPr="00B8739A" w:rsidRDefault="005F6344" w:rsidP="005F6344">
            <w:pPr>
              <w:bidi w:val="0"/>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Eggs</w:t>
            </w:r>
          </w:p>
        </w:tc>
        <w:tc>
          <w:tcPr>
            <w:tcW w:w="1090" w:type="dxa"/>
            <w:vMerge w:val="restart"/>
            <w:shd w:val="clear" w:color="auto" w:fill="auto"/>
            <w:vAlign w:val="center"/>
          </w:tcPr>
          <w:p w:rsidR="005F6344" w:rsidRPr="00B8739A" w:rsidRDefault="005F6344" w:rsidP="005F6344">
            <w:pPr>
              <w:bidi w:val="0"/>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Larva</w:t>
            </w:r>
          </w:p>
        </w:tc>
        <w:tc>
          <w:tcPr>
            <w:tcW w:w="2055" w:type="dxa"/>
            <w:gridSpan w:val="2"/>
            <w:shd w:val="clear" w:color="auto" w:fill="auto"/>
            <w:vAlign w:val="center"/>
          </w:tcPr>
          <w:p w:rsidR="005F6344" w:rsidRPr="00B8739A" w:rsidRDefault="005F6344" w:rsidP="005F6344">
            <w:pPr>
              <w:bidi w:val="0"/>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Nymph</w:t>
            </w:r>
          </w:p>
        </w:tc>
        <w:tc>
          <w:tcPr>
            <w:tcW w:w="1240" w:type="dxa"/>
            <w:vMerge w:val="restart"/>
            <w:shd w:val="clear" w:color="auto" w:fill="auto"/>
            <w:vAlign w:val="center"/>
          </w:tcPr>
          <w:p w:rsidR="005F6344" w:rsidRPr="00B8739A" w:rsidRDefault="005F6344" w:rsidP="005F6344">
            <w:pPr>
              <w:bidi w:val="0"/>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Total</w:t>
            </w:r>
          </w:p>
        </w:tc>
        <w:tc>
          <w:tcPr>
            <w:tcW w:w="753" w:type="dxa"/>
            <w:vMerge w:val="restart"/>
            <w:shd w:val="clear" w:color="auto" w:fill="auto"/>
            <w:vAlign w:val="center"/>
          </w:tcPr>
          <w:p w:rsidR="005F6344" w:rsidRPr="00B8739A" w:rsidRDefault="005F6344" w:rsidP="005F6344">
            <w:pPr>
              <w:bidi w:val="0"/>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Sex ratio</w:t>
            </w:r>
          </w:p>
        </w:tc>
      </w:tr>
      <w:tr w:rsidR="00B8739A" w:rsidRPr="00B8739A" w:rsidTr="005F6344">
        <w:trPr>
          <w:trHeight w:val="302"/>
          <w:jc w:val="center"/>
        </w:trPr>
        <w:tc>
          <w:tcPr>
            <w:tcW w:w="542" w:type="dxa"/>
            <w:vMerge/>
            <w:shd w:val="clear" w:color="auto" w:fill="auto"/>
            <w:vAlign w:val="center"/>
          </w:tcPr>
          <w:p w:rsidR="005F6344" w:rsidRPr="00B8739A" w:rsidRDefault="005F6344" w:rsidP="005F6344">
            <w:pPr>
              <w:bidi w:val="0"/>
              <w:ind w:left="-51" w:right="-71" w:hanging="28"/>
              <w:jc w:val="center"/>
              <w:rPr>
                <w:rFonts w:asciiTheme="majorBidi" w:hAnsiTheme="majorBidi" w:cstheme="majorBidi"/>
                <w:b/>
                <w:bCs/>
                <w:sz w:val="16"/>
                <w:szCs w:val="16"/>
              </w:rPr>
            </w:pPr>
          </w:p>
        </w:tc>
        <w:tc>
          <w:tcPr>
            <w:tcW w:w="1408" w:type="dxa"/>
            <w:vMerge/>
            <w:shd w:val="clear" w:color="auto" w:fill="auto"/>
          </w:tcPr>
          <w:p w:rsidR="005F6344" w:rsidRPr="00B8739A" w:rsidRDefault="005F6344" w:rsidP="005F6344">
            <w:pPr>
              <w:bidi w:val="0"/>
              <w:ind w:left="-51" w:right="-71" w:hanging="28"/>
              <w:rPr>
                <w:rFonts w:asciiTheme="majorBidi" w:hAnsiTheme="majorBidi" w:cstheme="majorBidi"/>
                <w:b/>
                <w:bCs/>
                <w:sz w:val="16"/>
                <w:szCs w:val="16"/>
              </w:rPr>
            </w:pPr>
          </w:p>
        </w:tc>
        <w:tc>
          <w:tcPr>
            <w:tcW w:w="1090" w:type="dxa"/>
            <w:vMerge/>
            <w:shd w:val="clear" w:color="auto" w:fill="auto"/>
          </w:tcPr>
          <w:p w:rsidR="005F6344" w:rsidRPr="00B8739A" w:rsidRDefault="005F6344" w:rsidP="005F6344">
            <w:pPr>
              <w:bidi w:val="0"/>
              <w:ind w:left="-51" w:right="-71" w:hanging="28"/>
              <w:rPr>
                <w:rFonts w:asciiTheme="majorBidi" w:hAnsiTheme="majorBidi" w:cstheme="majorBidi"/>
                <w:b/>
                <w:bCs/>
                <w:sz w:val="16"/>
                <w:szCs w:val="16"/>
              </w:rPr>
            </w:pPr>
          </w:p>
        </w:tc>
        <w:tc>
          <w:tcPr>
            <w:tcW w:w="1007" w:type="dxa"/>
            <w:shd w:val="clear" w:color="auto" w:fill="auto"/>
            <w:vAlign w:val="center"/>
          </w:tcPr>
          <w:p w:rsidR="005F6344" w:rsidRPr="00B8739A" w:rsidRDefault="005F6344" w:rsidP="005F6344">
            <w:pPr>
              <w:bidi w:val="0"/>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w:t>
            </w:r>
            <w:r w:rsidRPr="00B8739A">
              <w:rPr>
                <w:rFonts w:asciiTheme="majorBidi" w:hAnsiTheme="majorBidi" w:cstheme="majorBidi"/>
                <w:b/>
                <w:bCs/>
                <w:sz w:val="16"/>
                <w:szCs w:val="16"/>
                <w:vertAlign w:val="superscript"/>
              </w:rPr>
              <w:t>st</w:t>
            </w:r>
          </w:p>
        </w:tc>
        <w:tc>
          <w:tcPr>
            <w:tcW w:w="1048" w:type="dxa"/>
            <w:shd w:val="clear" w:color="auto" w:fill="auto"/>
            <w:vAlign w:val="center"/>
          </w:tcPr>
          <w:p w:rsidR="005F6344" w:rsidRPr="00B8739A" w:rsidRDefault="005F6344" w:rsidP="005F6344">
            <w:pPr>
              <w:bidi w:val="0"/>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w:t>
            </w:r>
            <w:r w:rsidRPr="00B8739A">
              <w:rPr>
                <w:rFonts w:asciiTheme="majorBidi" w:hAnsiTheme="majorBidi" w:cstheme="majorBidi"/>
                <w:b/>
                <w:bCs/>
                <w:sz w:val="16"/>
                <w:szCs w:val="16"/>
                <w:vertAlign w:val="superscript"/>
              </w:rPr>
              <w:t>nd</w:t>
            </w:r>
          </w:p>
        </w:tc>
        <w:tc>
          <w:tcPr>
            <w:tcW w:w="1240" w:type="dxa"/>
            <w:vMerge/>
            <w:shd w:val="clear" w:color="auto" w:fill="auto"/>
          </w:tcPr>
          <w:p w:rsidR="005F6344" w:rsidRPr="00B8739A" w:rsidRDefault="005F6344" w:rsidP="005F6344">
            <w:pPr>
              <w:bidi w:val="0"/>
              <w:ind w:left="-51" w:right="-71" w:hanging="28"/>
              <w:rPr>
                <w:rFonts w:asciiTheme="majorBidi" w:hAnsiTheme="majorBidi" w:cstheme="majorBidi"/>
                <w:b/>
                <w:bCs/>
                <w:sz w:val="16"/>
                <w:szCs w:val="16"/>
              </w:rPr>
            </w:pPr>
          </w:p>
        </w:tc>
        <w:tc>
          <w:tcPr>
            <w:tcW w:w="753" w:type="dxa"/>
            <w:vMerge/>
            <w:shd w:val="clear" w:color="auto" w:fill="auto"/>
          </w:tcPr>
          <w:p w:rsidR="005F6344" w:rsidRPr="00B8739A" w:rsidRDefault="005F6344" w:rsidP="005F6344">
            <w:pPr>
              <w:bidi w:val="0"/>
              <w:ind w:left="-51" w:right="-71" w:hanging="28"/>
              <w:rPr>
                <w:rFonts w:asciiTheme="majorBidi" w:hAnsiTheme="majorBidi" w:cstheme="majorBidi"/>
                <w:b/>
                <w:bCs/>
                <w:sz w:val="16"/>
                <w:szCs w:val="16"/>
              </w:rPr>
            </w:pPr>
          </w:p>
        </w:tc>
      </w:tr>
      <w:tr w:rsidR="00B8739A" w:rsidRPr="00B8739A" w:rsidTr="005F6344">
        <w:trPr>
          <w:cantSplit/>
          <w:trHeight w:val="20"/>
          <w:jc w:val="center"/>
        </w:trPr>
        <w:tc>
          <w:tcPr>
            <w:tcW w:w="542" w:type="dxa"/>
            <w:shd w:val="clear" w:color="auto" w:fill="auto"/>
            <w:textDirection w:val="btLr"/>
            <w:vAlign w:val="center"/>
          </w:tcPr>
          <w:p w:rsidR="005F6344" w:rsidRPr="00B8739A" w:rsidRDefault="005F6344" w:rsidP="005F6344">
            <w:pPr>
              <w:bidi w:val="0"/>
              <w:spacing w:line="180" w:lineRule="exact"/>
              <w:ind w:left="-51" w:right="-71" w:hanging="28"/>
              <w:jc w:val="center"/>
              <w:rPr>
                <w:rFonts w:asciiTheme="majorBidi" w:hAnsiTheme="majorBidi" w:cstheme="majorBidi"/>
                <w:b/>
                <w:bCs/>
                <w:i/>
                <w:iCs/>
                <w:sz w:val="16"/>
                <w:szCs w:val="16"/>
              </w:rPr>
            </w:pPr>
            <w:r w:rsidRPr="00B8739A">
              <w:rPr>
                <w:rFonts w:asciiTheme="majorBidi" w:hAnsiTheme="majorBidi" w:cstheme="majorBidi"/>
                <w:b/>
                <w:bCs/>
                <w:i/>
                <w:iCs/>
                <w:sz w:val="16"/>
                <w:szCs w:val="16"/>
              </w:rPr>
              <w:t>T. urticae</w:t>
            </w:r>
          </w:p>
        </w:tc>
        <w:tc>
          <w:tcPr>
            <w:tcW w:w="1408"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1.73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0.06</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5F6344">
            <w:pPr>
              <w:bidi w:val="0"/>
              <w:spacing w:line="180" w:lineRule="exact"/>
              <w:ind w:left="-51" w:right="-71" w:hanging="28"/>
              <w:rPr>
                <w:rFonts w:asciiTheme="majorBidi" w:hAnsiTheme="majorBidi" w:cstheme="majorBidi"/>
                <w:b/>
                <w:bCs/>
                <w:sz w:val="16"/>
                <w:szCs w:val="16"/>
                <w:rtl/>
                <w:lang w:bidi="ar-EG"/>
              </w:rPr>
            </w:pPr>
            <w:r w:rsidRPr="00B8739A">
              <w:rPr>
                <w:rFonts w:asciiTheme="majorBidi" w:hAnsiTheme="majorBidi" w:cstheme="majorBidi" w:hint="cs"/>
                <w:b/>
                <w:bCs/>
                <w:sz w:val="16"/>
                <w:szCs w:val="16"/>
                <w:rtl/>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(6.70)</w:t>
            </w:r>
          </w:p>
        </w:tc>
        <w:tc>
          <w:tcPr>
            <w:tcW w:w="1090"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1.40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tl/>
                <w:lang w:bidi="ar-EG"/>
              </w:rPr>
            </w:pPr>
            <w:r w:rsidRPr="00B8739A">
              <w:rPr>
                <w:rFonts w:asciiTheme="majorBidi" w:hAnsiTheme="majorBidi" w:cstheme="majorBidi"/>
                <w:b/>
                <w:bCs/>
                <w:sz w:val="16"/>
                <w:szCs w:val="16"/>
              </w:rPr>
              <w:t>3.22 (2.15)</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(7.11)</w:t>
            </w:r>
          </w:p>
        </w:tc>
        <w:tc>
          <w:tcPr>
            <w:tcW w:w="1007"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1.80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5.60 (3.4)</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(0.0)</w:t>
            </w:r>
          </w:p>
        </w:tc>
        <w:tc>
          <w:tcPr>
            <w:tcW w:w="1048"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1.92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9.35 (4-9)</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(2.1)</w:t>
            </w:r>
          </w:p>
        </w:tc>
        <w:tc>
          <w:tcPr>
            <w:tcW w:w="1240"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6.23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0.08</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5-7</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18.33(3.24)</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(15.22)</w:t>
            </w:r>
          </w:p>
        </w:tc>
        <w:tc>
          <w:tcPr>
            <w:tcW w:w="753"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1.3:1</w:t>
            </w:r>
          </w:p>
        </w:tc>
      </w:tr>
      <w:tr w:rsidR="00B8739A" w:rsidRPr="00B8739A" w:rsidTr="005F6344">
        <w:trPr>
          <w:cantSplit/>
          <w:trHeight w:val="20"/>
          <w:jc w:val="center"/>
        </w:trPr>
        <w:tc>
          <w:tcPr>
            <w:tcW w:w="542" w:type="dxa"/>
            <w:shd w:val="clear" w:color="auto" w:fill="auto"/>
            <w:textDirection w:val="btLr"/>
            <w:vAlign w:val="center"/>
          </w:tcPr>
          <w:p w:rsidR="005F6344" w:rsidRPr="00B8739A" w:rsidRDefault="005F6344" w:rsidP="005F6344">
            <w:pPr>
              <w:bidi w:val="0"/>
              <w:spacing w:line="180" w:lineRule="exact"/>
              <w:ind w:left="-51" w:right="-71" w:hanging="28"/>
              <w:jc w:val="center"/>
              <w:rPr>
                <w:rFonts w:asciiTheme="majorBidi" w:hAnsiTheme="majorBidi" w:cstheme="majorBidi"/>
                <w:b/>
                <w:bCs/>
                <w:i/>
                <w:iCs/>
                <w:sz w:val="16"/>
                <w:szCs w:val="16"/>
              </w:rPr>
            </w:pPr>
            <w:r w:rsidRPr="00B8739A">
              <w:rPr>
                <w:rFonts w:asciiTheme="majorBidi" w:hAnsiTheme="majorBidi" w:cstheme="majorBidi"/>
                <w:b/>
                <w:bCs/>
                <w:i/>
                <w:iCs/>
                <w:sz w:val="16"/>
                <w:szCs w:val="16"/>
              </w:rPr>
              <w:t>B. tabaci</w:t>
            </w:r>
          </w:p>
        </w:tc>
        <w:tc>
          <w:tcPr>
            <w:tcW w:w="1408"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1.32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83154E">
            <w:pPr>
              <w:bidi w:val="0"/>
              <w:spacing w:line="180" w:lineRule="exact"/>
              <w:ind w:left="-51" w:right="-71" w:hanging="28"/>
              <w:rPr>
                <w:rFonts w:asciiTheme="majorBidi" w:hAnsiTheme="majorBidi" w:cstheme="majorBidi"/>
                <w:b/>
                <w:bCs/>
                <w:sz w:val="16"/>
                <w:szCs w:val="16"/>
                <w:rtl/>
                <w:lang w:bidi="ar-EG"/>
              </w:rPr>
            </w:pPr>
            <w:r w:rsidRPr="00B8739A">
              <w:rPr>
                <w:rFonts w:asciiTheme="majorBidi" w:hAnsiTheme="majorBidi" w:cstheme="majorBidi" w:hint="cs"/>
                <w:b/>
                <w:bCs/>
                <w:sz w:val="16"/>
                <w:szCs w:val="16"/>
                <w:rtl/>
                <w:lang w:bidi="ar-EG"/>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(7.22)</w:t>
            </w:r>
          </w:p>
        </w:tc>
        <w:tc>
          <w:tcPr>
            <w:tcW w:w="1090"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1.28</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3.11 (2.10)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(8.12)</w:t>
            </w:r>
          </w:p>
        </w:tc>
        <w:tc>
          <w:tcPr>
            <w:tcW w:w="1007"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1.70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4.6 (3.2)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tl/>
                <w:lang w:bidi="ar-EG"/>
              </w:rPr>
            </w:pPr>
            <w:r w:rsidRPr="00B8739A">
              <w:rPr>
                <w:rFonts w:asciiTheme="majorBidi" w:hAnsiTheme="majorBidi" w:cstheme="majorBidi"/>
                <w:b/>
                <w:bCs/>
                <w:sz w:val="16"/>
                <w:szCs w:val="16"/>
              </w:rPr>
              <w:t xml:space="preserve"> (4.0)</w:t>
            </w:r>
          </w:p>
        </w:tc>
        <w:tc>
          <w:tcPr>
            <w:tcW w:w="1048"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1.80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7.2 (4.1)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 xml:space="preserve">(6.6) </w:t>
            </w:r>
          </w:p>
        </w:tc>
        <w:tc>
          <w:tcPr>
            <w:tcW w:w="1240"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5.33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0.01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4-6</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tl/>
                <w:lang w:bidi="ar-EG"/>
              </w:rPr>
            </w:pPr>
            <w:r w:rsidRPr="00B8739A">
              <w:rPr>
                <w:rFonts w:asciiTheme="majorBidi" w:hAnsiTheme="majorBidi" w:cstheme="majorBidi"/>
                <w:b/>
                <w:bCs/>
                <w:sz w:val="16"/>
                <w:szCs w:val="16"/>
              </w:rPr>
              <w:t>18.01(3.01)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(19.22)</w:t>
            </w:r>
          </w:p>
        </w:tc>
        <w:tc>
          <w:tcPr>
            <w:tcW w:w="753"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2.1:1</w:t>
            </w:r>
          </w:p>
        </w:tc>
      </w:tr>
      <w:tr w:rsidR="00B8739A" w:rsidRPr="00B8739A" w:rsidTr="005F6344">
        <w:trPr>
          <w:cantSplit/>
          <w:trHeight w:val="20"/>
          <w:jc w:val="center"/>
        </w:trPr>
        <w:tc>
          <w:tcPr>
            <w:tcW w:w="542" w:type="dxa"/>
            <w:shd w:val="clear" w:color="auto" w:fill="auto"/>
            <w:textDirection w:val="btLr"/>
            <w:vAlign w:val="center"/>
          </w:tcPr>
          <w:p w:rsidR="005F6344" w:rsidRPr="00B8739A" w:rsidRDefault="005F6344" w:rsidP="005F6344">
            <w:pPr>
              <w:bidi w:val="0"/>
              <w:spacing w:line="180" w:lineRule="exact"/>
              <w:ind w:left="-51" w:right="-71" w:hanging="28"/>
              <w:jc w:val="center"/>
              <w:rPr>
                <w:rFonts w:asciiTheme="majorBidi" w:hAnsiTheme="majorBidi" w:cstheme="majorBidi"/>
                <w:b/>
                <w:bCs/>
                <w:i/>
                <w:iCs/>
                <w:sz w:val="16"/>
                <w:szCs w:val="16"/>
              </w:rPr>
            </w:pPr>
            <w:r w:rsidRPr="00B8739A">
              <w:rPr>
                <w:rFonts w:asciiTheme="majorBidi" w:hAnsiTheme="majorBidi" w:cstheme="majorBidi"/>
                <w:b/>
                <w:bCs/>
                <w:i/>
                <w:iCs/>
                <w:sz w:val="16"/>
                <w:szCs w:val="16"/>
              </w:rPr>
              <w:t>A. gossypi</w:t>
            </w:r>
          </w:p>
        </w:tc>
        <w:tc>
          <w:tcPr>
            <w:tcW w:w="1408"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1.39</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0.14</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83154E">
            <w:pPr>
              <w:bidi w:val="0"/>
              <w:spacing w:line="180" w:lineRule="exact"/>
              <w:ind w:left="-51" w:right="-71" w:hanging="28"/>
              <w:rPr>
                <w:rFonts w:asciiTheme="majorBidi" w:hAnsiTheme="majorBidi" w:cstheme="majorBidi"/>
                <w:b/>
                <w:bCs/>
                <w:sz w:val="16"/>
                <w:szCs w:val="16"/>
                <w:lang w:bidi="ar-EG"/>
              </w:rPr>
            </w:pPr>
            <w:r w:rsidRPr="00B8739A">
              <w:rPr>
                <w:rFonts w:asciiTheme="majorBidi" w:hAnsiTheme="majorBidi" w:cstheme="majorBidi" w:hint="cs"/>
                <w:b/>
                <w:bCs/>
                <w:sz w:val="16"/>
                <w:szCs w:val="16"/>
                <w:rtl/>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(7.20)</w:t>
            </w:r>
          </w:p>
        </w:tc>
        <w:tc>
          <w:tcPr>
            <w:tcW w:w="1090"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2-3</w:t>
            </w:r>
          </w:p>
          <w:p w:rsidR="005F6344" w:rsidRPr="00B8739A" w:rsidRDefault="005F6344" w:rsidP="0083154E">
            <w:pPr>
              <w:bidi w:val="0"/>
              <w:spacing w:line="180" w:lineRule="exact"/>
              <w:ind w:left="-51" w:right="-71" w:hanging="28"/>
              <w:jc w:val="center"/>
              <w:rPr>
                <w:rFonts w:asciiTheme="majorBidi" w:hAnsiTheme="majorBidi" w:cstheme="majorBidi"/>
                <w:b/>
                <w:bCs/>
                <w:sz w:val="16"/>
                <w:szCs w:val="16"/>
                <w:rtl/>
                <w:lang w:bidi="ar-EG"/>
              </w:rPr>
            </w:pPr>
            <w:r w:rsidRPr="00B8739A">
              <w:rPr>
                <w:rFonts w:asciiTheme="majorBidi" w:hAnsiTheme="majorBidi" w:cstheme="majorBidi"/>
                <w:b/>
                <w:bCs/>
                <w:sz w:val="16"/>
                <w:szCs w:val="16"/>
              </w:rPr>
              <w:t>2.16 (1.7)</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(22.7)</w:t>
            </w:r>
          </w:p>
        </w:tc>
        <w:tc>
          <w:tcPr>
            <w:tcW w:w="1007"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2.30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0.14</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2-3</w:t>
            </w:r>
          </w:p>
          <w:p w:rsidR="005F6344" w:rsidRPr="00B8739A" w:rsidRDefault="005F6344" w:rsidP="0083154E">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2.1 (1.2)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(12.6)</w:t>
            </w:r>
          </w:p>
        </w:tc>
        <w:tc>
          <w:tcPr>
            <w:tcW w:w="1048"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2.10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0.01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83154E">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2.3 (1.1)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(14.6)</w:t>
            </w:r>
          </w:p>
        </w:tc>
        <w:tc>
          <w:tcPr>
            <w:tcW w:w="1240"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7.01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0.31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tl/>
                <w:lang w:bidi="ar-EG"/>
              </w:rPr>
            </w:pPr>
            <w:r w:rsidRPr="00B8739A">
              <w:rPr>
                <w:rFonts w:asciiTheme="majorBidi" w:hAnsiTheme="majorBidi" w:cstheme="majorBidi"/>
                <w:b/>
                <w:bCs/>
                <w:sz w:val="16"/>
                <w:szCs w:val="16"/>
              </w:rPr>
              <w:t>5-8</w:t>
            </w:r>
          </w:p>
          <w:p w:rsidR="005F6344" w:rsidRPr="00B8739A" w:rsidRDefault="005F6344" w:rsidP="0083154E">
            <w:pPr>
              <w:bidi w:val="0"/>
              <w:spacing w:line="180" w:lineRule="exact"/>
              <w:ind w:left="-51" w:right="-71" w:hanging="28"/>
              <w:jc w:val="center"/>
              <w:rPr>
                <w:rFonts w:asciiTheme="majorBidi" w:hAnsiTheme="majorBidi" w:cstheme="majorBidi"/>
                <w:b/>
                <w:bCs/>
                <w:sz w:val="16"/>
                <w:szCs w:val="16"/>
                <w:rtl/>
                <w:lang w:bidi="ar-EG"/>
              </w:rPr>
            </w:pPr>
            <w:r w:rsidRPr="00B8739A">
              <w:rPr>
                <w:rFonts w:asciiTheme="majorBidi" w:hAnsiTheme="majorBidi" w:cstheme="majorBidi"/>
                <w:b/>
                <w:bCs/>
                <w:sz w:val="16"/>
                <w:szCs w:val="16"/>
              </w:rPr>
              <w:t>7.21 (1.01)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(40.22)</w:t>
            </w:r>
          </w:p>
        </w:tc>
        <w:tc>
          <w:tcPr>
            <w:tcW w:w="753"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1.1:1</w:t>
            </w:r>
          </w:p>
        </w:tc>
      </w:tr>
      <w:tr w:rsidR="00B8739A" w:rsidRPr="00B8739A" w:rsidTr="005F6344">
        <w:trPr>
          <w:cantSplit/>
          <w:trHeight w:val="20"/>
          <w:jc w:val="center"/>
        </w:trPr>
        <w:tc>
          <w:tcPr>
            <w:tcW w:w="542" w:type="dxa"/>
            <w:shd w:val="clear" w:color="auto" w:fill="auto"/>
            <w:textDirection w:val="btLr"/>
            <w:vAlign w:val="center"/>
          </w:tcPr>
          <w:p w:rsidR="005F6344" w:rsidRPr="00B8739A" w:rsidRDefault="005F6344" w:rsidP="005F6344">
            <w:pPr>
              <w:bidi w:val="0"/>
              <w:spacing w:line="180" w:lineRule="exact"/>
              <w:ind w:left="-51" w:right="-71" w:hanging="28"/>
              <w:jc w:val="center"/>
              <w:rPr>
                <w:rFonts w:asciiTheme="majorBidi" w:hAnsiTheme="majorBidi" w:cstheme="majorBidi"/>
                <w:b/>
                <w:bCs/>
                <w:i/>
                <w:iCs/>
                <w:sz w:val="16"/>
                <w:szCs w:val="16"/>
              </w:rPr>
            </w:pPr>
            <w:r w:rsidRPr="00B8739A">
              <w:rPr>
                <w:rFonts w:asciiTheme="majorBidi" w:hAnsiTheme="majorBidi" w:cstheme="majorBidi"/>
                <w:b/>
                <w:bCs/>
                <w:i/>
                <w:iCs/>
                <w:sz w:val="16"/>
                <w:szCs w:val="16"/>
              </w:rPr>
              <w:t>T. tabaci</w:t>
            </w:r>
          </w:p>
        </w:tc>
        <w:tc>
          <w:tcPr>
            <w:tcW w:w="1408"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1.32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83154E">
            <w:pPr>
              <w:tabs>
                <w:tab w:val="left" w:pos="996"/>
              </w:tabs>
              <w:bidi w:val="0"/>
              <w:spacing w:line="180" w:lineRule="exact"/>
              <w:ind w:left="-51" w:right="-71" w:hanging="28"/>
              <w:rPr>
                <w:rFonts w:asciiTheme="majorBidi" w:hAnsiTheme="majorBidi" w:cstheme="majorBidi"/>
                <w:b/>
                <w:bCs/>
                <w:sz w:val="16"/>
                <w:szCs w:val="16"/>
              </w:rPr>
            </w:pPr>
            <w:r w:rsidRPr="00B8739A">
              <w:rPr>
                <w:rFonts w:asciiTheme="majorBidi" w:hAnsiTheme="majorBidi" w:cstheme="majorBidi"/>
                <w:b/>
                <w:bCs/>
                <w:sz w:val="16"/>
                <w:szCs w:val="16"/>
              </w:rPr>
              <w:tab/>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(6.25)</w:t>
            </w:r>
          </w:p>
        </w:tc>
        <w:tc>
          <w:tcPr>
            <w:tcW w:w="1090"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1.42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0.01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83154E">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3.20 (2.11)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(8.10)</w:t>
            </w:r>
          </w:p>
        </w:tc>
        <w:tc>
          <w:tcPr>
            <w:tcW w:w="1007"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1.66</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83154E">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4.1 (3.1)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(3.6)</w:t>
            </w:r>
          </w:p>
        </w:tc>
        <w:tc>
          <w:tcPr>
            <w:tcW w:w="1048"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1.90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83154E">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8.7 (4.3)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(3.1)</w:t>
            </w:r>
          </w:p>
        </w:tc>
        <w:tc>
          <w:tcPr>
            <w:tcW w:w="1240"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5.60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tl/>
                <w:lang w:bidi="ar-EG"/>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4-6</w:t>
            </w:r>
          </w:p>
          <w:p w:rsidR="005F6344" w:rsidRPr="00B8739A" w:rsidRDefault="005F6344" w:rsidP="0083154E">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17.22 (2.9)</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( 14.22)</w:t>
            </w:r>
          </w:p>
        </w:tc>
        <w:tc>
          <w:tcPr>
            <w:tcW w:w="753"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2.1:1</w:t>
            </w:r>
          </w:p>
        </w:tc>
      </w:tr>
      <w:tr w:rsidR="00B8739A" w:rsidRPr="00B8739A" w:rsidTr="005F6344">
        <w:trPr>
          <w:cantSplit/>
          <w:trHeight w:val="20"/>
          <w:jc w:val="center"/>
        </w:trPr>
        <w:tc>
          <w:tcPr>
            <w:tcW w:w="542" w:type="dxa"/>
            <w:shd w:val="clear" w:color="auto" w:fill="auto"/>
            <w:textDirection w:val="btLr"/>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tl/>
                <w:lang w:bidi="ar-EG"/>
              </w:rPr>
            </w:pPr>
            <w:r w:rsidRPr="00B8739A">
              <w:rPr>
                <w:b/>
                <w:bCs/>
                <w:sz w:val="16"/>
                <w:szCs w:val="16"/>
              </w:rPr>
              <w:t xml:space="preserve">Palm pollen </w:t>
            </w:r>
          </w:p>
        </w:tc>
        <w:tc>
          <w:tcPr>
            <w:tcW w:w="1408"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1.29</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tl/>
                <w:lang w:bidi="ar-EG"/>
              </w:rPr>
            </w:pP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(6.33)</w:t>
            </w:r>
          </w:p>
        </w:tc>
        <w:tc>
          <w:tcPr>
            <w:tcW w:w="1090"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2.22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0.03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(30.10)</w:t>
            </w:r>
          </w:p>
        </w:tc>
        <w:tc>
          <w:tcPr>
            <w:tcW w:w="1007"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2.40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0.11</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(20.11)</w:t>
            </w:r>
          </w:p>
        </w:tc>
        <w:tc>
          <w:tcPr>
            <w:tcW w:w="1048"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2.10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0.02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2-3</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tl/>
                <w:lang w:bidi="ar-EG"/>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(19.22)</w:t>
            </w:r>
          </w:p>
        </w:tc>
        <w:tc>
          <w:tcPr>
            <w:tcW w:w="1240" w:type="dxa"/>
            <w:shd w:val="clear" w:color="auto" w:fill="auto"/>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8.10</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0.02</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7-9</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w:t>
            </w:r>
          </w:p>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(55.07)</w:t>
            </w:r>
          </w:p>
        </w:tc>
        <w:tc>
          <w:tcPr>
            <w:tcW w:w="753"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1:1.2</w:t>
            </w:r>
          </w:p>
        </w:tc>
      </w:tr>
      <w:tr w:rsidR="00B8739A" w:rsidRPr="00B8739A" w:rsidTr="005F6344">
        <w:trPr>
          <w:cantSplit/>
          <w:trHeight w:val="20"/>
          <w:jc w:val="center"/>
        </w:trPr>
        <w:tc>
          <w:tcPr>
            <w:tcW w:w="542" w:type="dxa"/>
            <w:shd w:val="clear" w:color="auto" w:fill="auto"/>
            <w:textDirection w:val="btLr"/>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L.S.D</w:t>
            </w:r>
          </w:p>
        </w:tc>
        <w:tc>
          <w:tcPr>
            <w:tcW w:w="1408"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0.30</w:t>
            </w:r>
          </w:p>
        </w:tc>
        <w:tc>
          <w:tcPr>
            <w:tcW w:w="1090"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0.45</w:t>
            </w:r>
          </w:p>
        </w:tc>
        <w:tc>
          <w:tcPr>
            <w:tcW w:w="1007"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0.61</w:t>
            </w:r>
          </w:p>
        </w:tc>
        <w:tc>
          <w:tcPr>
            <w:tcW w:w="1048"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0.62</w:t>
            </w:r>
          </w:p>
        </w:tc>
        <w:tc>
          <w:tcPr>
            <w:tcW w:w="1240"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Pr>
            </w:pPr>
            <w:r w:rsidRPr="00B8739A">
              <w:rPr>
                <w:rFonts w:asciiTheme="majorBidi" w:hAnsiTheme="majorBidi" w:cstheme="majorBidi"/>
                <w:b/>
                <w:bCs/>
                <w:sz w:val="16"/>
                <w:szCs w:val="16"/>
              </w:rPr>
              <w:t>1.30</w:t>
            </w:r>
          </w:p>
        </w:tc>
        <w:tc>
          <w:tcPr>
            <w:tcW w:w="753" w:type="dxa"/>
            <w:shd w:val="clear" w:color="auto" w:fill="auto"/>
            <w:vAlign w:val="center"/>
          </w:tcPr>
          <w:p w:rsidR="005F6344" w:rsidRPr="00B8739A" w:rsidRDefault="005F6344" w:rsidP="005F6344">
            <w:pPr>
              <w:bidi w:val="0"/>
              <w:spacing w:line="180" w:lineRule="exact"/>
              <w:ind w:left="-51" w:right="-71" w:hanging="28"/>
              <w:jc w:val="center"/>
              <w:rPr>
                <w:rFonts w:asciiTheme="majorBidi" w:hAnsiTheme="majorBidi" w:cstheme="majorBidi"/>
                <w:b/>
                <w:bCs/>
                <w:sz w:val="16"/>
                <w:szCs w:val="16"/>
                <w:rtl/>
                <w:lang w:bidi="ar-EG"/>
              </w:rPr>
            </w:pPr>
            <w:r w:rsidRPr="00B8739A">
              <w:rPr>
                <w:rFonts w:asciiTheme="majorBidi" w:hAnsiTheme="majorBidi" w:cstheme="majorBidi"/>
                <w:b/>
                <w:bCs/>
                <w:sz w:val="16"/>
                <w:szCs w:val="16"/>
              </w:rPr>
              <w:t>-</w:t>
            </w:r>
          </w:p>
        </w:tc>
      </w:tr>
    </w:tbl>
    <w:p w:rsidR="005F6344" w:rsidRPr="00B8739A" w:rsidRDefault="005F6344" w:rsidP="005F6344">
      <w:pPr>
        <w:bidi w:val="0"/>
        <w:spacing w:after="0" w:line="240" w:lineRule="auto"/>
        <w:rPr>
          <w:rFonts w:asciiTheme="majorBidi" w:hAnsiTheme="majorBidi" w:cstheme="majorBidi"/>
          <w:b/>
          <w:bCs/>
          <w:sz w:val="20"/>
          <w:szCs w:val="20"/>
        </w:rPr>
      </w:pPr>
      <w:r w:rsidRPr="00B8739A">
        <w:rPr>
          <w:rFonts w:asciiTheme="majorBidi" w:hAnsiTheme="majorBidi" w:cstheme="majorBidi"/>
          <w:b/>
          <w:bCs/>
          <w:sz w:val="20"/>
          <w:szCs w:val="20"/>
        </w:rPr>
        <w:t>**Shows the total consumed prey / life (average of daily consumption)</w:t>
      </w:r>
    </w:p>
    <w:p w:rsidR="0083154E" w:rsidRPr="00B8739A" w:rsidRDefault="0083154E" w:rsidP="0083154E">
      <w:pPr>
        <w:bidi w:val="0"/>
        <w:spacing w:after="0" w:line="240" w:lineRule="auto"/>
        <w:rPr>
          <w:rFonts w:asciiTheme="majorBidi" w:hAnsiTheme="majorBidi" w:cstheme="majorBidi"/>
          <w:b/>
          <w:bCs/>
          <w:sz w:val="20"/>
          <w:szCs w:val="20"/>
        </w:rPr>
      </w:pPr>
      <w:r w:rsidRPr="00B8739A">
        <w:rPr>
          <w:rFonts w:asciiTheme="majorBidi" w:hAnsiTheme="majorBidi" w:cstheme="majorBidi"/>
          <w:b/>
          <w:bCs/>
          <w:sz w:val="20"/>
          <w:szCs w:val="20"/>
        </w:rPr>
        <w:t>Data in parentheses represent percentage of mortality</w:t>
      </w:r>
    </w:p>
    <w:p w:rsidR="00291084" w:rsidRPr="00B8739A" w:rsidRDefault="002559A9" w:rsidP="0083154E">
      <w:pPr>
        <w:bidi w:val="0"/>
        <w:spacing w:after="0" w:line="240" w:lineRule="auto"/>
        <w:jc w:val="center"/>
        <w:outlineLvl w:val="0"/>
        <w:rPr>
          <w:rFonts w:asciiTheme="majorBidi" w:hAnsiTheme="majorBidi" w:cstheme="majorBidi"/>
          <w:sz w:val="24"/>
          <w:szCs w:val="24"/>
          <w:lang w:bidi="ar-EG"/>
        </w:rPr>
      </w:pPr>
      <w:r>
        <w:rPr>
          <w:rFonts w:asciiTheme="majorBidi" w:hAnsiTheme="majorBidi" w:cstheme="majorBidi"/>
          <w:noProof/>
          <w:sz w:val="28"/>
          <w:szCs w:val="28"/>
        </w:rPr>
        <w:lastRenderedPageBreak/>
        <mc:AlternateContent>
          <mc:Choice Requires="wps">
            <w:drawing>
              <wp:anchor distT="0" distB="0" distL="114300" distR="114300" simplePos="0" relativeHeight="251677696" behindDoc="0" locked="0" layoutInCell="1" allowOverlap="1" wp14:anchorId="1CB22DAE" wp14:editId="7A8F236E">
                <wp:simplePos x="0" y="0"/>
                <wp:positionH relativeFrom="column">
                  <wp:posOffset>-89624</wp:posOffset>
                </wp:positionH>
                <wp:positionV relativeFrom="paragraph">
                  <wp:posOffset>-342265</wp:posOffset>
                </wp:positionV>
                <wp:extent cx="4702810" cy="342900"/>
                <wp:effectExtent l="0" t="0" r="254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48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left:0;text-align:left;margin-left:-7.05pt;margin-top:-26.95pt;width:370.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" stroked="f">
                <v:textbo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48</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v:textbox>
              </v:rect>
            </w:pict>
          </mc:Fallback>
        </mc:AlternateContent>
      </w:r>
      <w:r w:rsidR="00291084" w:rsidRPr="00B8739A">
        <w:rPr>
          <w:noProof/>
          <w:sz w:val="24"/>
          <w:szCs w:val="24"/>
        </w:rPr>
        <w:drawing>
          <wp:inline distT="0" distB="0" distL="0" distR="0" wp14:anchorId="4CBA9C44" wp14:editId="2E09A828">
            <wp:extent cx="4018280" cy="311277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8280" cy="3112770"/>
                    </a:xfrm>
                    <a:prstGeom prst="rect">
                      <a:avLst/>
                    </a:prstGeom>
                    <a:noFill/>
                    <a:ln>
                      <a:noFill/>
                    </a:ln>
                  </pic:spPr>
                </pic:pic>
              </a:graphicData>
            </a:graphic>
          </wp:inline>
        </w:drawing>
      </w:r>
    </w:p>
    <w:p w:rsidR="00106ECF" w:rsidRPr="00B8739A" w:rsidRDefault="000D638F" w:rsidP="006B1D92">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The above mentioned results agree with</w:t>
      </w:r>
      <w:r w:rsidRPr="00B8739A">
        <w:rPr>
          <w:rFonts w:asciiTheme="majorBidi" w:hAnsiTheme="majorBidi" w:cstheme="majorBidi"/>
          <w:b/>
          <w:bCs/>
          <w:sz w:val="24"/>
          <w:szCs w:val="24"/>
          <w:lang w:bidi="ar-EG"/>
        </w:rPr>
        <w:t xml:space="preserve"> </w:t>
      </w:r>
      <w:r w:rsidR="00106ECF" w:rsidRPr="00B8739A">
        <w:rPr>
          <w:rFonts w:asciiTheme="majorBidi" w:hAnsiTheme="majorBidi" w:cstheme="majorBidi"/>
          <w:b/>
          <w:bCs/>
          <w:sz w:val="24"/>
          <w:szCs w:val="24"/>
          <w:lang w:bidi="ar-EG"/>
        </w:rPr>
        <w:t xml:space="preserve">El-Laithy </w:t>
      </w:r>
      <w:r w:rsidRPr="00B8739A">
        <w:rPr>
          <w:rFonts w:asciiTheme="majorBidi" w:hAnsiTheme="majorBidi" w:cstheme="majorBidi"/>
          <w:b/>
          <w:bCs/>
          <w:sz w:val="24"/>
          <w:szCs w:val="24"/>
          <w:lang w:bidi="ar-EG"/>
        </w:rPr>
        <w:t>&amp;</w:t>
      </w:r>
      <w:r w:rsidR="00106ECF" w:rsidRPr="00B8739A">
        <w:rPr>
          <w:rFonts w:asciiTheme="majorBidi" w:hAnsiTheme="majorBidi" w:cstheme="majorBidi"/>
          <w:b/>
          <w:bCs/>
          <w:sz w:val="24"/>
          <w:szCs w:val="24"/>
          <w:lang w:bidi="ar-EG"/>
        </w:rPr>
        <w:t xml:space="preserve"> Fouly (1992)</w:t>
      </w:r>
      <w:r w:rsidRPr="00B8739A">
        <w:rPr>
          <w:rFonts w:asciiTheme="majorBidi" w:hAnsiTheme="majorBidi" w:cstheme="majorBidi"/>
          <w:b/>
          <w:bCs/>
          <w:sz w:val="24"/>
          <w:szCs w:val="24"/>
          <w:lang w:bidi="ar-EG"/>
        </w:rPr>
        <w:t xml:space="preserve"> and Mahmoud (1998)</w:t>
      </w:r>
      <w:r w:rsidRPr="00B8739A">
        <w:rPr>
          <w:rFonts w:asciiTheme="majorBidi" w:hAnsiTheme="majorBidi" w:cstheme="majorBidi"/>
          <w:sz w:val="24"/>
          <w:szCs w:val="24"/>
          <w:lang w:bidi="ar-EG"/>
        </w:rPr>
        <w:t xml:space="preserve"> </w:t>
      </w:r>
      <w:r w:rsidR="00106ECF" w:rsidRPr="00B8739A">
        <w:rPr>
          <w:rFonts w:asciiTheme="majorBidi" w:hAnsiTheme="majorBidi" w:cstheme="majorBidi"/>
          <w:sz w:val="24"/>
          <w:szCs w:val="24"/>
          <w:lang w:bidi="ar-EG"/>
        </w:rPr>
        <w:t xml:space="preserve">studied the life cycle of </w:t>
      </w:r>
      <w:r w:rsidR="00106ECF" w:rsidRPr="00B8739A">
        <w:rPr>
          <w:rFonts w:asciiTheme="majorBidi" w:hAnsiTheme="majorBidi" w:cstheme="majorBidi"/>
          <w:i/>
          <w:iCs/>
          <w:sz w:val="24"/>
          <w:szCs w:val="24"/>
          <w:lang w:bidi="ar-EG"/>
        </w:rPr>
        <w:t>E. scutalis</w:t>
      </w:r>
      <w:r w:rsidR="00106ECF" w:rsidRPr="00B8739A">
        <w:rPr>
          <w:rFonts w:asciiTheme="majorBidi" w:hAnsiTheme="majorBidi" w:cstheme="majorBidi"/>
          <w:sz w:val="24"/>
          <w:szCs w:val="24"/>
          <w:lang w:bidi="ar-EG"/>
        </w:rPr>
        <w:t xml:space="preserve"> at 26±1°C and 70±3% R.H. at feeding on </w:t>
      </w:r>
      <w:r w:rsidR="00106ECF" w:rsidRPr="00B8739A">
        <w:rPr>
          <w:rFonts w:asciiTheme="majorBidi" w:hAnsiTheme="majorBidi" w:cstheme="majorBidi"/>
          <w:i/>
          <w:iCs/>
          <w:sz w:val="24"/>
          <w:szCs w:val="24"/>
          <w:lang w:bidi="ar-EG"/>
        </w:rPr>
        <w:t>T. urticae</w:t>
      </w:r>
      <w:r w:rsidR="00106ECF" w:rsidRPr="00B8739A">
        <w:rPr>
          <w:rFonts w:asciiTheme="majorBidi" w:hAnsiTheme="majorBidi" w:cstheme="majorBidi"/>
          <w:sz w:val="24"/>
          <w:szCs w:val="24"/>
          <w:lang w:bidi="ar-EG"/>
        </w:rPr>
        <w:t xml:space="preserve"> nymphs, the total life cycle was 5.6 days correlated with 1.87, 22.33 and 5.12 days for the periods of the preoviposition, oviposition and postoviposition, respectively.</w:t>
      </w:r>
    </w:p>
    <w:p w:rsidR="00106ECF" w:rsidRPr="00B8739A" w:rsidRDefault="000D638F" w:rsidP="006B1D92">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T</w:t>
      </w:r>
      <w:r w:rsidR="00106ECF" w:rsidRPr="00B8739A">
        <w:rPr>
          <w:rFonts w:asciiTheme="majorBidi" w:hAnsiTheme="majorBidi" w:cstheme="majorBidi"/>
          <w:sz w:val="24"/>
          <w:szCs w:val="24"/>
          <w:lang w:bidi="ar-EG"/>
        </w:rPr>
        <w:t xml:space="preserve">he factors affecting on mass rearing of the predaceous mite, </w:t>
      </w:r>
      <w:r w:rsidR="00106ECF" w:rsidRPr="00B8739A">
        <w:rPr>
          <w:rFonts w:asciiTheme="majorBidi" w:hAnsiTheme="majorBidi" w:cstheme="majorBidi"/>
          <w:i/>
          <w:iCs/>
          <w:sz w:val="24"/>
          <w:szCs w:val="24"/>
          <w:lang w:bidi="ar-EG"/>
        </w:rPr>
        <w:t>E. secutalis</w:t>
      </w:r>
      <w:r w:rsidR="00106ECF" w:rsidRPr="00B8739A">
        <w:rPr>
          <w:rFonts w:asciiTheme="majorBidi" w:hAnsiTheme="majorBidi" w:cstheme="majorBidi"/>
          <w:sz w:val="24"/>
          <w:szCs w:val="24"/>
          <w:lang w:bidi="ar-EG"/>
        </w:rPr>
        <w:t xml:space="preserve"> and found that suitable temperature and relative humidity were 25±1°C and 73±5%R.H., respectively. The highest reproduction, fecundity and predation efficiency were recorded at feeding on </w:t>
      </w:r>
      <w:r w:rsidR="00106ECF" w:rsidRPr="00B8739A">
        <w:rPr>
          <w:rFonts w:asciiTheme="majorBidi" w:hAnsiTheme="majorBidi" w:cstheme="majorBidi"/>
          <w:i/>
          <w:iCs/>
          <w:sz w:val="24"/>
          <w:szCs w:val="24"/>
          <w:lang w:bidi="ar-EG"/>
        </w:rPr>
        <w:t>T. urticae</w:t>
      </w:r>
      <w:r w:rsidR="00106ECF" w:rsidRPr="00B8739A">
        <w:rPr>
          <w:rFonts w:asciiTheme="majorBidi" w:hAnsiTheme="majorBidi" w:cstheme="majorBidi"/>
          <w:sz w:val="24"/>
          <w:szCs w:val="24"/>
          <w:lang w:bidi="ar-EG"/>
        </w:rPr>
        <w:t xml:space="preserve"> nymphs and eggs of </w:t>
      </w:r>
      <w:r w:rsidR="00106ECF" w:rsidRPr="00B8739A">
        <w:rPr>
          <w:rFonts w:asciiTheme="majorBidi" w:hAnsiTheme="majorBidi" w:cstheme="majorBidi"/>
          <w:i/>
          <w:iCs/>
          <w:sz w:val="24"/>
          <w:szCs w:val="24"/>
          <w:lang w:bidi="ar-EG"/>
        </w:rPr>
        <w:t>B. tabaci</w:t>
      </w:r>
      <w:r w:rsidR="00106ECF" w:rsidRPr="00B8739A">
        <w:rPr>
          <w:rFonts w:asciiTheme="majorBidi" w:hAnsiTheme="majorBidi" w:cstheme="majorBidi"/>
          <w:sz w:val="24"/>
          <w:szCs w:val="24"/>
          <w:lang w:bidi="ar-EG"/>
        </w:rPr>
        <w:t>. At the same conditions, the egg incubation period was 1.7days. Life cycle and adult longevity were 5.7&amp;</w:t>
      </w:r>
      <w:r w:rsidRPr="00B8739A">
        <w:rPr>
          <w:rFonts w:asciiTheme="majorBidi" w:hAnsiTheme="majorBidi" w:cstheme="majorBidi"/>
          <w:sz w:val="24"/>
          <w:szCs w:val="24"/>
          <w:lang w:bidi="ar-EG"/>
        </w:rPr>
        <w:t xml:space="preserve"> </w:t>
      </w:r>
      <w:r w:rsidR="00106ECF" w:rsidRPr="00B8739A">
        <w:rPr>
          <w:rFonts w:asciiTheme="majorBidi" w:hAnsiTheme="majorBidi" w:cstheme="majorBidi"/>
          <w:sz w:val="24"/>
          <w:szCs w:val="24"/>
          <w:lang w:bidi="ar-EG"/>
        </w:rPr>
        <w:t>17.4 days for male and 6.95&amp;</w:t>
      </w:r>
      <w:r w:rsidRPr="00B8739A">
        <w:rPr>
          <w:rFonts w:asciiTheme="majorBidi" w:hAnsiTheme="majorBidi" w:cstheme="majorBidi"/>
          <w:sz w:val="24"/>
          <w:szCs w:val="24"/>
          <w:lang w:bidi="ar-EG"/>
        </w:rPr>
        <w:t xml:space="preserve"> </w:t>
      </w:r>
      <w:r w:rsidR="00106ECF" w:rsidRPr="00B8739A">
        <w:rPr>
          <w:rFonts w:asciiTheme="majorBidi" w:hAnsiTheme="majorBidi" w:cstheme="majorBidi"/>
          <w:sz w:val="24"/>
          <w:szCs w:val="24"/>
          <w:lang w:bidi="ar-EG"/>
        </w:rPr>
        <w:t>30.4days for female. The respective total deposited eggs/female and rate of reproduction/day were 32.00</w:t>
      </w:r>
      <w:r w:rsidRPr="00B8739A">
        <w:rPr>
          <w:rFonts w:asciiTheme="majorBidi" w:hAnsiTheme="majorBidi" w:cstheme="majorBidi"/>
          <w:sz w:val="24"/>
          <w:szCs w:val="24"/>
          <w:lang w:bidi="ar-EG"/>
        </w:rPr>
        <w:t xml:space="preserve"> </w:t>
      </w:r>
      <w:r w:rsidR="00106ECF" w:rsidRPr="00B8739A">
        <w:rPr>
          <w:rFonts w:asciiTheme="majorBidi" w:hAnsiTheme="majorBidi" w:cstheme="majorBidi"/>
          <w:sz w:val="24"/>
          <w:szCs w:val="24"/>
          <w:lang w:bidi="ar-EG"/>
        </w:rPr>
        <w:t xml:space="preserve">eggs/female and 2.10eggs/female/day. On </w:t>
      </w:r>
      <w:r w:rsidR="00106ECF" w:rsidRPr="00B8739A">
        <w:rPr>
          <w:rFonts w:asciiTheme="majorBidi" w:hAnsiTheme="majorBidi" w:cstheme="majorBidi"/>
          <w:i/>
          <w:iCs/>
          <w:sz w:val="24"/>
          <w:szCs w:val="24"/>
          <w:lang w:bidi="ar-EG"/>
        </w:rPr>
        <w:t>T. urticae</w:t>
      </w:r>
      <w:r w:rsidR="00106ECF" w:rsidRPr="00B8739A">
        <w:rPr>
          <w:rFonts w:asciiTheme="majorBidi" w:hAnsiTheme="majorBidi" w:cstheme="majorBidi"/>
          <w:sz w:val="24"/>
          <w:szCs w:val="24"/>
          <w:lang w:bidi="ar-EG"/>
        </w:rPr>
        <w:t xml:space="preserve"> nymphs, the immature stages of </w:t>
      </w:r>
      <w:r w:rsidR="00106ECF" w:rsidRPr="00B8739A">
        <w:rPr>
          <w:rFonts w:asciiTheme="majorBidi" w:hAnsiTheme="majorBidi" w:cstheme="majorBidi"/>
          <w:i/>
          <w:iCs/>
          <w:sz w:val="24"/>
          <w:szCs w:val="24"/>
          <w:lang w:bidi="ar-EG"/>
        </w:rPr>
        <w:t>E. scutalis</w:t>
      </w:r>
      <w:r w:rsidR="00106ECF" w:rsidRPr="00B8739A">
        <w:rPr>
          <w:rFonts w:asciiTheme="majorBidi" w:hAnsiTheme="majorBidi" w:cstheme="majorBidi"/>
          <w:sz w:val="24"/>
          <w:szCs w:val="24"/>
          <w:lang w:bidi="ar-EG"/>
        </w:rPr>
        <w:t xml:space="preserve"> consumed 9.8prey, while the preying capacity for adult rate of consumption/day was 154.00 preys and 8.85 prey/ day.  </w:t>
      </w:r>
    </w:p>
    <w:p w:rsidR="0040087C" w:rsidRPr="00B8739A" w:rsidRDefault="0026399D" w:rsidP="006B1D92">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In this respect,</w:t>
      </w:r>
      <w:r w:rsidR="00016E84" w:rsidRPr="00B8739A">
        <w:rPr>
          <w:rFonts w:asciiTheme="majorBidi" w:hAnsiTheme="majorBidi" w:cstheme="majorBidi"/>
          <w:sz w:val="24"/>
          <w:szCs w:val="24"/>
          <w:lang w:bidi="ar-EG"/>
        </w:rPr>
        <w:t> </w:t>
      </w:r>
      <w:r w:rsidRPr="00B8739A">
        <w:rPr>
          <w:rFonts w:asciiTheme="majorBidi" w:hAnsiTheme="majorBidi" w:cstheme="majorBidi"/>
          <w:sz w:val="24"/>
          <w:szCs w:val="24"/>
          <w:lang w:bidi="ar-EG"/>
        </w:rPr>
        <w:t>similar values were obtained by </w:t>
      </w:r>
      <w:hyperlink r:id="rId16" w:anchor="630489_ja" w:history="1">
        <w:r w:rsidR="00016E84" w:rsidRPr="00B8739A">
          <w:rPr>
            <w:rFonts w:asciiTheme="majorBidi" w:hAnsiTheme="majorBidi" w:cstheme="majorBidi"/>
            <w:b/>
            <w:bCs/>
            <w:sz w:val="24"/>
            <w:szCs w:val="24"/>
            <w:lang w:bidi="ar-EG"/>
          </w:rPr>
          <w:t>Van Rijn and Tanigoshi (1999)</w:t>
        </w:r>
      </w:hyperlink>
      <w:r w:rsidR="00016E84" w:rsidRPr="00B8739A">
        <w:rPr>
          <w:rFonts w:asciiTheme="majorBidi" w:hAnsiTheme="majorBidi" w:cstheme="majorBidi"/>
          <w:sz w:val="24"/>
          <w:szCs w:val="24"/>
          <w:lang w:bidi="ar-EG"/>
        </w:rPr>
        <w:t> who found that sex ratio was not affected by food source, where females proportion (%) ranged from 56 to 64%. Also, </w:t>
      </w:r>
      <w:hyperlink r:id="rId17" w:anchor="531186_ja" w:history="1">
        <w:r w:rsidRPr="00B8739A">
          <w:rPr>
            <w:rFonts w:asciiTheme="majorBidi" w:hAnsiTheme="majorBidi" w:cstheme="majorBidi"/>
            <w:b/>
            <w:bCs/>
            <w:sz w:val="24"/>
            <w:szCs w:val="24"/>
            <w:lang w:bidi="ar-EG"/>
          </w:rPr>
          <w:t xml:space="preserve">Fouly </w:t>
        </w:r>
        <w:r w:rsidR="00016E84" w:rsidRPr="00B8739A">
          <w:rPr>
            <w:rFonts w:asciiTheme="majorBidi" w:hAnsiTheme="majorBidi" w:cstheme="majorBidi"/>
            <w:b/>
            <w:bCs/>
            <w:sz w:val="24"/>
            <w:szCs w:val="24"/>
            <w:lang w:bidi="ar-EG"/>
          </w:rPr>
          <w:t>(1997)</w:t>
        </w:r>
      </w:hyperlink>
      <w:r w:rsidR="00016E84" w:rsidRPr="00B8739A">
        <w:rPr>
          <w:rFonts w:asciiTheme="majorBidi" w:hAnsiTheme="majorBidi" w:cstheme="majorBidi"/>
          <w:b/>
          <w:bCs/>
          <w:sz w:val="24"/>
          <w:szCs w:val="24"/>
          <w:lang w:bidi="ar-EG"/>
        </w:rPr>
        <w:t> </w:t>
      </w:r>
      <w:r w:rsidR="00016E84" w:rsidRPr="00B8739A">
        <w:rPr>
          <w:rFonts w:asciiTheme="majorBidi" w:hAnsiTheme="majorBidi" w:cstheme="majorBidi"/>
          <w:sz w:val="24"/>
          <w:szCs w:val="24"/>
          <w:lang w:bidi="ar-EG"/>
        </w:rPr>
        <w:t>found that female progeny of </w:t>
      </w:r>
      <w:r w:rsidR="005E5C14" w:rsidRPr="00B8739A">
        <w:rPr>
          <w:rFonts w:asciiTheme="majorBidi" w:hAnsiTheme="majorBidi" w:cstheme="majorBidi"/>
          <w:i/>
          <w:iCs/>
          <w:sz w:val="24"/>
          <w:szCs w:val="24"/>
          <w:lang w:bidi="ar-EG"/>
        </w:rPr>
        <w:t>Proprioseiopsis</w:t>
      </w:r>
      <w:r w:rsidR="005E5C14" w:rsidRPr="00B8739A">
        <w:rPr>
          <w:rFonts w:asciiTheme="majorBidi" w:hAnsiTheme="majorBidi" w:cstheme="majorBidi"/>
          <w:sz w:val="24"/>
          <w:szCs w:val="24"/>
          <w:lang w:bidi="ar-EG"/>
        </w:rPr>
        <w:t xml:space="preserve"> </w:t>
      </w:r>
      <w:r w:rsidR="00016E84" w:rsidRPr="00B8739A">
        <w:rPr>
          <w:rFonts w:asciiTheme="majorBidi" w:hAnsiTheme="majorBidi" w:cstheme="majorBidi"/>
          <w:i/>
          <w:iCs/>
          <w:sz w:val="24"/>
          <w:szCs w:val="24"/>
          <w:lang w:bidi="ar-EG"/>
        </w:rPr>
        <w:t>asetus</w:t>
      </w:r>
      <w:r w:rsidR="00016E84" w:rsidRPr="00B8739A">
        <w:rPr>
          <w:rFonts w:asciiTheme="majorBidi" w:hAnsiTheme="majorBidi" w:cstheme="majorBidi"/>
          <w:sz w:val="24"/>
          <w:szCs w:val="24"/>
          <w:lang w:bidi="ar-EG"/>
        </w:rPr>
        <w:t> presented only 52% in the first generation when fed on </w:t>
      </w:r>
      <w:r w:rsidR="00016E84" w:rsidRPr="00B8739A">
        <w:rPr>
          <w:rFonts w:asciiTheme="majorBidi" w:hAnsiTheme="majorBidi" w:cstheme="majorBidi"/>
          <w:i/>
          <w:iCs/>
          <w:sz w:val="24"/>
          <w:szCs w:val="24"/>
          <w:lang w:bidi="ar-EG"/>
        </w:rPr>
        <w:t>E</w:t>
      </w:r>
      <w:r w:rsidR="005E5C14" w:rsidRPr="00B8739A">
        <w:rPr>
          <w:rFonts w:asciiTheme="majorBidi" w:hAnsiTheme="majorBidi" w:cstheme="majorBidi"/>
          <w:i/>
          <w:iCs/>
          <w:sz w:val="24"/>
          <w:szCs w:val="24"/>
          <w:lang w:bidi="ar-EG"/>
        </w:rPr>
        <w:t>utetranychus</w:t>
      </w:r>
      <w:r w:rsidR="00016E84" w:rsidRPr="00B8739A">
        <w:rPr>
          <w:rFonts w:asciiTheme="majorBidi" w:hAnsiTheme="majorBidi" w:cstheme="majorBidi"/>
          <w:i/>
          <w:iCs/>
          <w:sz w:val="24"/>
          <w:szCs w:val="24"/>
          <w:lang w:bidi="ar-EG"/>
        </w:rPr>
        <w:t xml:space="preserve"> orientalis.</w:t>
      </w:r>
    </w:p>
    <w:p w:rsidR="00106ECF" w:rsidRPr="00B8739A" w:rsidRDefault="002559A9" w:rsidP="006B1D92">
      <w:pPr>
        <w:bidi w:val="0"/>
        <w:spacing w:after="0" w:line="250" w:lineRule="exact"/>
        <w:ind w:firstLine="720"/>
        <w:jc w:val="both"/>
        <w:outlineLvl w:val="0"/>
        <w:rPr>
          <w:rFonts w:asciiTheme="majorBidi" w:hAnsiTheme="majorBidi" w:cstheme="majorBidi"/>
          <w:sz w:val="24"/>
          <w:szCs w:val="24"/>
          <w:lang w:bidi="ar-EG"/>
        </w:rPr>
      </w:pPr>
      <w:r>
        <w:rPr>
          <w:rFonts w:asciiTheme="majorBidi" w:hAnsiTheme="majorBidi" w:cstheme="majorBidi"/>
          <w:noProof/>
          <w:sz w:val="28"/>
          <w:szCs w:val="28"/>
        </w:rPr>
        <w:lastRenderedPageBreak/>
        <mc:AlternateContent>
          <mc:Choice Requires="wps">
            <w:drawing>
              <wp:anchor distT="0" distB="0" distL="114300" distR="114300" simplePos="0" relativeHeight="251671552" behindDoc="0" locked="0" layoutInCell="1" allowOverlap="1" wp14:anchorId="0D701930" wp14:editId="20830694">
                <wp:simplePos x="0" y="0"/>
                <wp:positionH relativeFrom="column">
                  <wp:posOffset>-103594</wp:posOffset>
                </wp:positionH>
                <wp:positionV relativeFrom="paragraph">
                  <wp:posOffset>-354330</wp:posOffset>
                </wp:positionV>
                <wp:extent cx="4702810" cy="342900"/>
                <wp:effectExtent l="0" t="0" r="254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left:0;text-align:left;margin-left:-8.15pt;margin-top:-27.9pt;width:370.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" stroked="f">
                <v:textbo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4</w:t>
                      </w:r>
                      <w:r>
                        <w:rPr>
                          <w:rFonts w:ascii="Times New Roman" w:hAnsi="Times New Roman" w:cs="Times New Roman"/>
                          <w:b/>
                          <w:bCs/>
                          <w:i/>
                          <w:iCs/>
                          <w:sz w:val="24"/>
                          <w:szCs w:val="24"/>
                        </w:rPr>
                        <w:t>9</w:t>
                      </w:r>
                    </w:p>
                  </w:txbxContent>
                </v:textbox>
              </v:rect>
            </w:pict>
          </mc:Fallback>
        </mc:AlternateContent>
      </w:r>
      <w:r w:rsidR="005E5C14" w:rsidRPr="00B8739A">
        <w:rPr>
          <w:rFonts w:asciiTheme="majorBidi" w:hAnsiTheme="majorBidi" w:cstheme="majorBidi"/>
          <w:sz w:val="24"/>
          <w:szCs w:val="24"/>
          <w:lang w:bidi="ar-EG"/>
        </w:rPr>
        <w:t>On the other hand, c</w:t>
      </w:r>
      <w:r w:rsidR="00106ECF" w:rsidRPr="00B8739A">
        <w:rPr>
          <w:rFonts w:asciiTheme="majorBidi" w:hAnsiTheme="majorBidi" w:cstheme="majorBidi"/>
          <w:sz w:val="24"/>
          <w:szCs w:val="24"/>
          <w:lang w:bidi="ar-EG"/>
        </w:rPr>
        <w:t>omparing the present data with those obtained by </w:t>
      </w:r>
      <w:hyperlink r:id="rId18" w:anchor="404030_ja" w:history="1">
        <w:r w:rsidR="00106ECF" w:rsidRPr="00B8739A">
          <w:rPr>
            <w:rFonts w:asciiTheme="majorBidi" w:hAnsiTheme="majorBidi" w:cstheme="majorBidi"/>
            <w:b/>
            <w:bCs/>
            <w:sz w:val="24"/>
            <w:szCs w:val="24"/>
            <w:lang w:bidi="ar-EG"/>
          </w:rPr>
          <w:t>AL-Shammery (2010)</w:t>
        </w:r>
      </w:hyperlink>
      <w:r w:rsidR="00106ECF" w:rsidRPr="00B8739A">
        <w:rPr>
          <w:rFonts w:asciiTheme="majorBidi" w:hAnsiTheme="majorBidi" w:cstheme="majorBidi"/>
          <w:sz w:val="24"/>
          <w:szCs w:val="24"/>
          <w:lang w:bidi="ar-EG"/>
        </w:rPr>
        <w:t xml:space="preserve">, it is clear that feeding on immature stages of  </w:t>
      </w:r>
      <w:r w:rsidR="00106ECF" w:rsidRPr="00B8739A">
        <w:rPr>
          <w:rFonts w:asciiTheme="majorBidi" w:hAnsiTheme="majorBidi" w:cstheme="majorBidi"/>
          <w:i/>
          <w:iCs/>
          <w:sz w:val="24"/>
          <w:szCs w:val="24"/>
          <w:lang w:bidi="ar-EG"/>
        </w:rPr>
        <w:t>T. urticae </w:t>
      </w:r>
      <w:r w:rsidR="00106ECF" w:rsidRPr="00B8739A">
        <w:rPr>
          <w:rFonts w:asciiTheme="majorBidi" w:hAnsiTheme="majorBidi" w:cstheme="majorBidi"/>
          <w:sz w:val="24"/>
          <w:szCs w:val="24"/>
          <w:lang w:bidi="ar-EG"/>
        </w:rPr>
        <w:t xml:space="preserve">significantly prolonged the oviposition period (18.6 days) as compared with date palm pollen (12.42 days). While date palm pollen caused a higher egg production where each female laid an average of 42.62 eggs as compared with 30.66 eggs when the food was immature stages of the two-spotted spider mite. </w:t>
      </w:r>
    </w:p>
    <w:p w:rsidR="00016E84" w:rsidRPr="00B8739A" w:rsidRDefault="005E5C14" w:rsidP="006B1D92">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Also, t</w:t>
      </w:r>
      <w:r w:rsidR="00016E84" w:rsidRPr="00B8739A">
        <w:rPr>
          <w:rFonts w:asciiTheme="majorBidi" w:hAnsiTheme="majorBidi" w:cstheme="majorBidi"/>
          <w:sz w:val="24"/>
          <w:szCs w:val="24"/>
          <w:lang w:bidi="ar-EG"/>
        </w:rPr>
        <w:t>he previous results don't agree with the findings of </w:t>
      </w:r>
      <w:hyperlink r:id="rId19" w:anchor="389058_ja" w:history="1">
        <w:r w:rsidR="00016E84" w:rsidRPr="00B8739A">
          <w:rPr>
            <w:rFonts w:asciiTheme="majorBidi" w:hAnsiTheme="majorBidi" w:cstheme="majorBidi"/>
            <w:b/>
            <w:bCs/>
            <w:sz w:val="24"/>
            <w:szCs w:val="24"/>
            <w:lang w:bidi="ar-EG"/>
          </w:rPr>
          <w:t>Kasap and Lu 2004)</w:t>
        </w:r>
      </w:hyperlink>
      <w:r w:rsidR="00016E84" w:rsidRPr="00B8739A">
        <w:rPr>
          <w:rFonts w:asciiTheme="majorBidi" w:hAnsiTheme="majorBidi" w:cstheme="majorBidi"/>
          <w:b/>
          <w:bCs/>
          <w:sz w:val="24"/>
          <w:szCs w:val="24"/>
          <w:lang w:bidi="ar-EG"/>
        </w:rPr>
        <w:t> </w:t>
      </w:r>
      <w:r w:rsidR="00016E84" w:rsidRPr="00B8739A">
        <w:rPr>
          <w:rFonts w:asciiTheme="majorBidi" w:hAnsiTheme="majorBidi" w:cstheme="majorBidi"/>
          <w:sz w:val="24"/>
          <w:szCs w:val="24"/>
          <w:lang w:bidi="ar-EG"/>
        </w:rPr>
        <w:t>who found a lower net reproductive rate (R</w:t>
      </w:r>
      <w:r w:rsidR="00016E84" w:rsidRPr="00B8739A">
        <w:rPr>
          <w:rFonts w:asciiTheme="majorBidi" w:hAnsiTheme="majorBidi" w:cstheme="majorBidi"/>
          <w:sz w:val="24"/>
          <w:szCs w:val="24"/>
          <w:vertAlign w:val="subscript"/>
          <w:lang w:bidi="ar-EG"/>
        </w:rPr>
        <w:t>0</w:t>
      </w:r>
      <w:r w:rsidR="00016E84" w:rsidRPr="00B8739A">
        <w:rPr>
          <w:rFonts w:asciiTheme="majorBidi" w:hAnsiTheme="majorBidi" w:cstheme="majorBidi"/>
          <w:sz w:val="24"/>
          <w:szCs w:val="24"/>
          <w:lang w:bidi="ar-EG"/>
        </w:rPr>
        <w:t>) of </w:t>
      </w:r>
      <w:r w:rsidR="00016E84" w:rsidRPr="00B8739A">
        <w:rPr>
          <w:rFonts w:asciiTheme="majorBidi" w:hAnsiTheme="majorBidi" w:cstheme="majorBidi"/>
          <w:i/>
          <w:iCs/>
          <w:sz w:val="24"/>
          <w:szCs w:val="24"/>
          <w:lang w:bidi="ar-EG"/>
        </w:rPr>
        <w:t>E</w:t>
      </w:r>
      <w:r w:rsidR="00D71CBD" w:rsidRPr="00B8739A">
        <w:rPr>
          <w:rFonts w:asciiTheme="majorBidi" w:hAnsiTheme="majorBidi" w:cstheme="majorBidi"/>
          <w:i/>
          <w:iCs/>
          <w:sz w:val="24"/>
          <w:szCs w:val="24"/>
          <w:lang w:bidi="ar-EG"/>
        </w:rPr>
        <w:t xml:space="preserve">. </w:t>
      </w:r>
      <w:r w:rsidR="00016E84" w:rsidRPr="00B8739A">
        <w:rPr>
          <w:rFonts w:asciiTheme="majorBidi" w:hAnsiTheme="majorBidi" w:cstheme="majorBidi"/>
          <w:i/>
          <w:iCs/>
          <w:sz w:val="24"/>
          <w:szCs w:val="24"/>
          <w:lang w:bidi="ar-EG"/>
        </w:rPr>
        <w:t>scutalis</w:t>
      </w:r>
      <w:r w:rsidR="00D71CBD" w:rsidRPr="00B8739A">
        <w:rPr>
          <w:rFonts w:asciiTheme="majorBidi" w:hAnsiTheme="majorBidi" w:cstheme="majorBidi"/>
          <w:sz w:val="24"/>
          <w:szCs w:val="24"/>
          <w:lang w:bidi="ar-EG"/>
        </w:rPr>
        <w:t> fed </w:t>
      </w:r>
      <w:r w:rsidR="00D71CBD" w:rsidRPr="00B8739A">
        <w:rPr>
          <w:rFonts w:asciiTheme="majorBidi" w:hAnsiTheme="majorBidi" w:cstheme="majorBidi"/>
          <w:i/>
          <w:iCs/>
          <w:sz w:val="24"/>
          <w:szCs w:val="24"/>
          <w:lang w:bidi="ar-EG"/>
        </w:rPr>
        <w:t>P</w:t>
      </w:r>
      <w:r w:rsidRPr="00B8739A">
        <w:rPr>
          <w:rFonts w:asciiTheme="majorBidi" w:hAnsiTheme="majorBidi" w:cstheme="majorBidi"/>
          <w:i/>
          <w:iCs/>
          <w:sz w:val="24"/>
          <w:szCs w:val="24"/>
          <w:lang w:bidi="ar-EG"/>
        </w:rPr>
        <w:t xml:space="preserve">anonychus </w:t>
      </w:r>
      <w:r w:rsidR="00016E84" w:rsidRPr="00B8739A">
        <w:rPr>
          <w:rFonts w:asciiTheme="majorBidi" w:hAnsiTheme="majorBidi" w:cstheme="majorBidi"/>
          <w:i/>
          <w:iCs/>
          <w:sz w:val="24"/>
          <w:szCs w:val="24"/>
          <w:lang w:bidi="ar-EG"/>
        </w:rPr>
        <w:t>citri</w:t>
      </w:r>
      <w:r w:rsidRPr="00B8739A">
        <w:rPr>
          <w:rFonts w:asciiTheme="majorBidi" w:hAnsiTheme="majorBidi" w:cstheme="majorBidi"/>
          <w:sz w:val="24"/>
          <w:szCs w:val="24"/>
          <w:lang w:bidi="ar-EG"/>
        </w:rPr>
        <w:t xml:space="preserve"> which averaged only 26.03. </w:t>
      </w:r>
      <w:r w:rsidR="00016E84" w:rsidRPr="00B8739A">
        <w:rPr>
          <w:rFonts w:asciiTheme="majorBidi" w:hAnsiTheme="majorBidi" w:cstheme="majorBidi"/>
          <w:sz w:val="24"/>
          <w:szCs w:val="24"/>
          <w:lang w:bidi="ar-EG"/>
        </w:rPr>
        <w:t xml:space="preserve">Also </w:t>
      </w:r>
      <w:r w:rsidRPr="00B8739A">
        <w:rPr>
          <w:rFonts w:asciiTheme="majorBidi" w:hAnsiTheme="majorBidi" w:cstheme="majorBidi"/>
          <w:sz w:val="24"/>
          <w:szCs w:val="24"/>
          <w:lang w:bidi="ar-EG"/>
        </w:rPr>
        <w:t>(</w:t>
      </w:r>
      <w:r w:rsidR="00016E84" w:rsidRPr="00B8739A">
        <w:rPr>
          <w:rFonts w:asciiTheme="majorBidi" w:hAnsiTheme="majorBidi" w:cstheme="majorBidi"/>
          <w:sz w:val="24"/>
          <w:szCs w:val="24"/>
          <w:lang w:bidi="ar-EG"/>
        </w:rPr>
        <w:t>R</w:t>
      </w:r>
      <w:r w:rsidR="00016E84" w:rsidRPr="00B8739A">
        <w:rPr>
          <w:rFonts w:asciiTheme="majorBidi" w:hAnsiTheme="majorBidi" w:cstheme="majorBidi"/>
          <w:sz w:val="24"/>
          <w:szCs w:val="24"/>
          <w:vertAlign w:val="subscript"/>
          <w:lang w:bidi="ar-EG"/>
        </w:rPr>
        <w:t>0</w:t>
      </w:r>
      <w:r w:rsidRPr="00B8739A">
        <w:rPr>
          <w:rFonts w:asciiTheme="majorBidi" w:hAnsiTheme="majorBidi" w:cstheme="majorBidi"/>
          <w:sz w:val="24"/>
          <w:szCs w:val="24"/>
          <w:lang w:bidi="ar-EG"/>
        </w:rPr>
        <w:t>)</w:t>
      </w:r>
      <w:r w:rsidR="00016E84" w:rsidRPr="00B8739A">
        <w:rPr>
          <w:rFonts w:asciiTheme="majorBidi" w:hAnsiTheme="majorBidi" w:cstheme="majorBidi"/>
          <w:sz w:val="24"/>
          <w:szCs w:val="24"/>
          <w:lang w:bidi="ar-EG"/>
        </w:rPr>
        <w:t> averaged 26.73, 13.24 and 13.60 when the predatory mite </w:t>
      </w:r>
      <w:r w:rsidR="00016E84" w:rsidRPr="00B8739A">
        <w:rPr>
          <w:rFonts w:asciiTheme="majorBidi" w:hAnsiTheme="majorBidi" w:cstheme="majorBidi"/>
          <w:i/>
          <w:iCs/>
          <w:sz w:val="24"/>
          <w:szCs w:val="24"/>
          <w:lang w:bidi="ar-EG"/>
        </w:rPr>
        <w:t>E. scutalis</w:t>
      </w:r>
      <w:r w:rsidR="00016E84" w:rsidRPr="00B8739A">
        <w:rPr>
          <w:rFonts w:asciiTheme="majorBidi" w:hAnsiTheme="majorBidi" w:cstheme="majorBidi"/>
          <w:sz w:val="24"/>
          <w:szCs w:val="24"/>
          <w:lang w:bidi="ar-EG"/>
        </w:rPr>
        <w:t> fed</w:t>
      </w:r>
      <w:r w:rsidR="001831F0" w:rsidRPr="00B8739A">
        <w:rPr>
          <w:rFonts w:asciiTheme="majorBidi" w:hAnsiTheme="majorBidi" w:cstheme="majorBidi"/>
          <w:sz w:val="24"/>
          <w:szCs w:val="24"/>
          <w:lang w:bidi="ar-EG"/>
        </w:rPr>
        <w:t xml:space="preserve"> on</w:t>
      </w:r>
      <w:r w:rsidR="00016E84" w:rsidRPr="00B8739A">
        <w:rPr>
          <w:rFonts w:asciiTheme="majorBidi" w:hAnsiTheme="majorBidi" w:cstheme="majorBidi"/>
          <w:sz w:val="24"/>
          <w:szCs w:val="24"/>
          <w:lang w:bidi="ar-EG"/>
        </w:rPr>
        <w:t xml:space="preserve"> immature stages of the three tetranychid mites</w:t>
      </w:r>
      <w:r w:rsidR="00307F04" w:rsidRPr="00B8739A">
        <w:rPr>
          <w:rFonts w:asciiTheme="majorBidi" w:hAnsiTheme="majorBidi" w:cstheme="majorBidi"/>
          <w:sz w:val="24"/>
          <w:szCs w:val="24"/>
          <w:lang w:bidi="ar-EG"/>
        </w:rPr>
        <w:t>,</w:t>
      </w:r>
      <w:r w:rsidR="00016E84" w:rsidRPr="00B8739A">
        <w:rPr>
          <w:rFonts w:asciiTheme="majorBidi" w:hAnsiTheme="majorBidi" w:cstheme="majorBidi"/>
          <w:sz w:val="24"/>
          <w:szCs w:val="24"/>
          <w:lang w:bidi="ar-EG"/>
        </w:rPr>
        <w:t> </w:t>
      </w:r>
      <w:r w:rsidR="00016E84" w:rsidRPr="00B8739A">
        <w:rPr>
          <w:rFonts w:asciiTheme="majorBidi" w:hAnsiTheme="majorBidi" w:cstheme="majorBidi"/>
          <w:i/>
          <w:iCs/>
          <w:sz w:val="24"/>
          <w:szCs w:val="24"/>
          <w:lang w:bidi="ar-EG"/>
        </w:rPr>
        <w:t>T. urticae, E</w:t>
      </w:r>
      <w:r w:rsidRPr="00B8739A">
        <w:rPr>
          <w:rFonts w:asciiTheme="majorBidi" w:hAnsiTheme="majorBidi" w:cstheme="majorBidi"/>
          <w:i/>
          <w:iCs/>
          <w:sz w:val="24"/>
          <w:szCs w:val="24"/>
          <w:lang w:bidi="ar-EG"/>
        </w:rPr>
        <w:t>utetranychus</w:t>
      </w:r>
      <w:r w:rsidR="00016E84" w:rsidRPr="00B8739A">
        <w:rPr>
          <w:rFonts w:asciiTheme="majorBidi" w:hAnsiTheme="majorBidi" w:cstheme="majorBidi"/>
          <w:i/>
          <w:iCs/>
          <w:sz w:val="24"/>
          <w:szCs w:val="24"/>
          <w:lang w:bidi="ar-EG"/>
        </w:rPr>
        <w:t xml:space="preserve"> orientalis</w:t>
      </w:r>
      <w:r w:rsidR="00016E84" w:rsidRPr="00B8739A">
        <w:rPr>
          <w:rFonts w:asciiTheme="majorBidi" w:hAnsiTheme="majorBidi" w:cstheme="majorBidi"/>
          <w:sz w:val="24"/>
          <w:szCs w:val="24"/>
          <w:lang w:bidi="ar-EG"/>
        </w:rPr>
        <w:t> and </w:t>
      </w:r>
      <w:r w:rsidR="00016E84" w:rsidRPr="00B8739A">
        <w:rPr>
          <w:rFonts w:asciiTheme="majorBidi" w:hAnsiTheme="majorBidi" w:cstheme="majorBidi"/>
          <w:i/>
          <w:iCs/>
          <w:sz w:val="24"/>
          <w:szCs w:val="24"/>
          <w:lang w:bidi="ar-EG"/>
        </w:rPr>
        <w:t>O</w:t>
      </w:r>
      <w:r w:rsidRPr="00B8739A">
        <w:rPr>
          <w:rFonts w:asciiTheme="majorBidi" w:hAnsiTheme="majorBidi" w:cstheme="majorBidi"/>
          <w:i/>
          <w:iCs/>
          <w:sz w:val="24"/>
          <w:szCs w:val="24"/>
          <w:lang w:bidi="ar-EG"/>
        </w:rPr>
        <w:t>ligonichus</w:t>
      </w:r>
      <w:r w:rsidR="00016E84" w:rsidRPr="00B8739A">
        <w:rPr>
          <w:rFonts w:asciiTheme="majorBidi" w:hAnsiTheme="majorBidi" w:cstheme="majorBidi"/>
          <w:i/>
          <w:iCs/>
          <w:sz w:val="24"/>
          <w:szCs w:val="24"/>
          <w:lang w:bidi="ar-EG"/>
        </w:rPr>
        <w:t xml:space="preserve"> afrasiaticus</w:t>
      </w:r>
      <w:r w:rsidR="00016E84" w:rsidRPr="00B8739A">
        <w:rPr>
          <w:rFonts w:asciiTheme="majorBidi" w:hAnsiTheme="majorBidi" w:cstheme="majorBidi"/>
          <w:sz w:val="24"/>
          <w:szCs w:val="24"/>
          <w:lang w:bidi="ar-EG"/>
        </w:rPr>
        <w:t>, respectively.</w:t>
      </w:r>
    </w:p>
    <w:p w:rsidR="00EC7648" w:rsidRPr="00B8739A" w:rsidRDefault="00743B57" w:rsidP="006B1D92">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At the same trend, i</w:t>
      </w:r>
      <w:r w:rsidR="00EC7648" w:rsidRPr="00B8739A">
        <w:rPr>
          <w:rFonts w:asciiTheme="majorBidi" w:hAnsiTheme="majorBidi" w:cstheme="majorBidi"/>
          <w:sz w:val="24"/>
          <w:szCs w:val="24"/>
          <w:lang w:bidi="ar-EG"/>
        </w:rPr>
        <w:t xml:space="preserve">n Saudi Arabia, </w:t>
      </w:r>
      <w:r w:rsidR="00EC7648" w:rsidRPr="00B8739A">
        <w:rPr>
          <w:rFonts w:asciiTheme="majorBidi" w:hAnsiTheme="majorBidi" w:cstheme="majorBidi"/>
          <w:b/>
          <w:bCs/>
          <w:sz w:val="24"/>
          <w:szCs w:val="24"/>
          <w:lang w:bidi="ar-EG"/>
        </w:rPr>
        <w:t>Al-Shammery (2011)</w:t>
      </w:r>
      <w:r w:rsidR="00EC7648" w:rsidRPr="00B8739A">
        <w:rPr>
          <w:rFonts w:asciiTheme="majorBidi" w:hAnsiTheme="majorBidi" w:cstheme="majorBidi"/>
          <w:sz w:val="24"/>
          <w:szCs w:val="24"/>
          <w:lang w:bidi="ar-EG"/>
        </w:rPr>
        <w:t xml:space="preserve"> reared </w:t>
      </w:r>
      <w:r w:rsidR="00EC7648" w:rsidRPr="00B8739A">
        <w:rPr>
          <w:rFonts w:asciiTheme="majorBidi" w:hAnsiTheme="majorBidi" w:cstheme="majorBidi"/>
          <w:i/>
          <w:iCs/>
          <w:sz w:val="24"/>
          <w:szCs w:val="24"/>
          <w:lang w:bidi="ar-EG"/>
        </w:rPr>
        <w:t>E. scutalis</w:t>
      </w:r>
      <w:r w:rsidR="00EC7648" w:rsidRPr="00B8739A">
        <w:rPr>
          <w:rFonts w:asciiTheme="majorBidi" w:hAnsiTheme="majorBidi" w:cstheme="majorBidi"/>
          <w:sz w:val="24"/>
          <w:szCs w:val="24"/>
          <w:lang w:bidi="ar-EG"/>
        </w:rPr>
        <w:t xml:space="preserve"> on four kinds of pollen date palm, orange, castor bean &amp; alfalfa) under laboratory conditions (26°C</w:t>
      </w:r>
      <w:r w:rsidRPr="00B8739A">
        <w:rPr>
          <w:rFonts w:asciiTheme="majorBidi" w:hAnsiTheme="majorBidi" w:cstheme="majorBidi"/>
          <w:sz w:val="24"/>
          <w:szCs w:val="24"/>
          <w:lang w:bidi="ar-EG"/>
        </w:rPr>
        <w:t xml:space="preserve"> </w:t>
      </w:r>
      <w:r w:rsidR="00EC7648" w:rsidRPr="00B8739A">
        <w:rPr>
          <w:rFonts w:asciiTheme="majorBidi" w:hAnsiTheme="majorBidi" w:cstheme="majorBidi"/>
          <w:sz w:val="24"/>
          <w:szCs w:val="24"/>
          <w:lang w:bidi="ar-EG"/>
        </w:rPr>
        <w:t>&amp; 70%</w:t>
      </w:r>
      <w:r w:rsidRPr="00B8739A">
        <w:rPr>
          <w:rFonts w:asciiTheme="majorBidi" w:hAnsiTheme="majorBidi" w:cstheme="majorBidi"/>
          <w:sz w:val="24"/>
          <w:szCs w:val="24"/>
          <w:lang w:bidi="ar-EG"/>
        </w:rPr>
        <w:t xml:space="preserve"> </w:t>
      </w:r>
      <w:r w:rsidR="00EC7648" w:rsidRPr="00B8739A">
        <w:rPr>
          <w:rFonts w:asciiTheme="majorBidi" w:hAnsiTheme="majorBidi" w:cstheme="majorBidi"/>
          <w:sz w:val="24"/>
          <w:szCs w:val="24"/>
          <w:lang w:bidi="ar-EG"/>
        </w:rPr>
        <w:t>R.H.), she observed that the development period significantly affected by kind of pollen. Feeding on date palm pollen caused the highest rate of survival (94%), deposited eggs (42.62</w:t>
      </w:r>
      <w:r w:rsidRPr="00B8739A">
        <w:rPr>
          <w:rFonts w:asciiTheme="majorBidi" w:hAnsiTheme="majorBidi" w:cstheme="majorBidi"/>
          <w:sz w:val="24"/>
          <w:szCs w:val="24"/>
          <w:lang w:bidi="ar-EG"/>
        </w:rPr>
        <w:t xml:space="preserve"> </w:t>
      </w:r>
      <w:r w:rsidR="00EC7648" w:rsidRPr="00B8739A">
        <w:rPr>
          <w:rFonts w:asciiTheme="majorBidi" w:hAnsiTheme="majorBidi" w:cstheme="majorBidi"/>
          <w:sz w:val="24"/>
          <w:szCs w:val="24"/>
          <w:lang w:bidi="ar-EG"/>
        </w:rPr>
        <w:t xml:space="preserve">eggs)| and female longevity (12.42 days). </w:t>
      </w:r>
    </w:p>
    <w:p w:rsidR="00EC7648" w:rsidRPr="00B8739A" w:rsidRDefault="00EC7648" w:rsidP="006B1D92">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b/>
          <w:bCs/>
          <w:sz w:val="24"/>
          <w:szCs w:val="24"/>
          <w:lang w:bidi="ar-EG"/>
        </w:rPr>
        <w:t xml:space="preserve">Fouly </w:t>
      </w:r>
      <w:r w:rsidRPr="00B8739A">
        <w:rPr>
          <w:rFonts w:asciiTheme="majorBidi" w:hAnsiTheme="majorBidi" w:cstheme="majorBidi"/>
          <w:b/>
          <w:bCs/>
          <w:i/>
          <w:iCs/>
          <w:sz w:val="24"/>
          <w:szCs w:val="24"/>
          <w:lang w:bidi="ar-EG"/>
        </w:rPr>
        <w:t>et al.,</w:t>
      </w:r>
      <w:r w:rsidRPr="00B8739A">
        <w:rPr>
          <w:rFonts w:asciiTheme="majorBidi" w:hAnsiTheme="majorBidi" w:cstheme="majorBidi"/>
          <w:b/>
          <w:bCs/>
          <w:sz w:val="24"/>
          <w:szCs w:val="24"/>
          <w:lang w:bidi="ar-EG"/>
        </w:rPr>
        <w:t xml:space="preserve"> (2013)</w:t>
      </w:r>
      <w:r w:rsidRPr="00B8739A">
        <w:rPr>
          <w:rFonts w:asciiTheme="majorBidi" w:hAnsiTheme="majorBidi" w:cstheme="majorBidi"/>
          <w:sz w:val="24"/>
          <w:szCs w:val="24"/>
          <w:lang w:bidi="ar-EG"/>
        </w:rPr>
        <w:t xml:space="preserve"> reared </w:t>
      </w:r>
      <w:r w:rsidRPr="00B8739A">
        <w:rPr>
          <w:rFonts w:asciiTheme="majorBidi" w:hAnsiTheme="majorBidi" w:cstheme="majorBidi"/>
          <w:i/>
          <w:iCs/>
          <w:sz w:val="24"/>
          <w:szCs w:val="24"/>
          <w:lang w:bidi="ar-EG"/>
        </w:rPr>
        <w:t>E. scutalis</w:t>
      </w:r>
      <w:r w:rsidRPr="00B8739A">
        <w:rPr>
          <w:rFonts w:asciiTheme="majorBidi" w:hAnsiTheme="majorBidi" w:cstheme="majorBidi"/>
          <w:sz w:val="24"/>
          <w:szCs w:val="24"/>
          <w:lang w:bidi="ar-EG"/>
        </w:rPr>
        <w:t xml:space="preserve"> on </w:t>
      </w:r>
      <w:r w:rsidRPr="00B8739A">
        <w:rPr>
          <w:rFonts w:asciiTheme="majorBidi" w:hAnsiTheme="majorBidi" w:cstheme="majorBidi"/>
          <w:i/>
          <w:iCs/>
          <w:sz w:val="24"/>
          <w:szCs w:val="24"/>
          <w:lang w:bidi="ar-EG"/>
        </w:rPr>
        <w:t>T. urticae</w:t>
      </w:r>
      <w:r w:rsidRPr="00B8739A">
        <w:rPr>
          <w:rFonts w:asciiTheme="majorBidi" w:hAnsiTheme="majorBidi" w:cstheme="majorBidi"/>
          <w:sz w:val="24"/>
          <w:szCs w:val="24"/>
          <w:lang w:bidi="ar-EG"/>
        </w:rPr>
        <w:t xml:space="preserve">, </w:t>
      </w:r>
      <w:r w:rsidRPr="00B8739A">
        <w:rPr>
          <w:rFonts w:asciiTheme="majorBidi" w:hAnsiTheme="majorBidi" w:cstheme="majorBidi"/>
          <w:i/>
          <w:iCs/>
          <w:sz w:val="24"/>
          <w:szCs w:val="24"/>
          <w:lang w:bidi="ar-EG"/>
        </w:rPr>
        <w:t>B. tabaci</w:t>
      </w:r>
      <w:r w:rsidRPr="00B8739A">
        <w:rPr>
          <w:rFonts w:asciiTheme="majorBidi" w:hAnsiTheme="majorBidi" w:cstheme="majorBidi"/>
          <w:sz w:val="24"/>
          <w:szCs w:val="24"/>
          <w:lang w:bidi="ar-EG"/>
        </w:rPr>
        <w:t xml:space="preserve"> and date palm pollen in the laboratory conditions (26°C and 70%R.H.) life cycle averaged 5.20 and 6.19 days, 6.40 and 7.23 days, 7.80 and 7.85 days for male and female, when fed on palm pollen, immature stages of </w:t>
      </w:r>
      <w:r w:rsidRPr="00B8739A">
        <w:rPr>
          <w:rFonts w:asciiTheme="majorBidi" w:hAnsiTheme="majorBidi" w:cstheme="majorBidi"/>
          <w:i/>
          <w:iCs/>
          <w:sz w:val="24"/>
          <w:szCs w:val="24"/>
          <w:lang w:bidi="ar-EG"/>
        </w:rPr>
        <w:t>T. urticae</w:t>
      </w:r>
      <w:r w:rsidRPr="00B8739A">
        <w:rPr>
          <w:rFonts w:asciiTheme="majorBidi" w:hAnsiTheme="majorBidi" w:cstheme="majorBidi"/>
          <w:sz w:val="24"/>
          <w:szCs w:val="24"/>
          <w:lang w:bidi="ar-EG"/>
        </w:rPr>
        <w:t xml:space="preserve"> and </w:t>
      </w:r>
      <w:r w:rsidRPr="00B8739A">
        <w:rPr>
          <w:rFonts w:asciiTheme="majorBidi" w:hAnsiTheme="majorBidi" w:cstheme="majorBidi"/>
          <w:i/>
          <w:iCs/>
          <w:sz w:val="24"/>
          <w:szCs w:val="24"/>
          <w:lang w:bidi="ar-EG"/>
        </w:rPr>
        <w:t>B. tabaci</w:t>
      </w:r>
      <w:r w:rsidRPr="00B8739A">
        <w:rPr>
          <w:rFonts w:asciiTheme="majorBidi" w:hAnsiTheme="majorBidi" w:cstheme="majorBidi"/>
          <w:sz w:val="24"/>
          <w:szCs w:val="24"/>
          <w:lang w:bidi="ar-EG"/>
        </w:rPr>
        <w:t>, respectively.</w:t>
      </w:r>
    </w:p>
    <w:p w:rsidR="00EC7648" w:rsidRPr="00B8739A" w:rsidRDefault="00EC7648" w:rsidP="00B8739A">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b/>
          <w:bCs/>
          <w:sz w:val="24"/>
          <w:szCs w:val="24"/>
          <w:lang w:bidi="ar-EG"/>
        </w:rPr>
        <w:t>El-</w:t>
      </w:r>
      <w:r w:rsidR="00B8739A" w:rsidRPr="00B8739A">
        <w:rPr>
          <w:rFonts w:asciiTheme="majorBidi" w:hAnsiTheme="majorBidi" w:cstheme="majorBidi"/>
          <w:b/>
          <w:bCs/>
          <w:sz w:val="24"/>
          <w:szCs w:val="24"/>
          <w:lang w:bidi="ar-EG"/>
        </w:rPr>
        <w:t>H</w:t>
      </w:r>
      <w:r w:rsidRPr="00B8739A">
        <w:rPr>
          <w:rFonts w:asciiTheme="majorBidi" w:hAnsiTheme="majorBidi" w:cstheme="majorBidi"/>
          <w:b/>
          <w:bCs/>
          <w:sz w:val="24"/>
          <w:szCs w:val="24"/>
          <w:lang w:bidi="ar-EG"/>
        </w:rPr>
        <w:t xml:space="preserve">alawany </w:t>
      </w:r>
      <w:r w:rsidRPr="00B8739A">
        <w:rPr>
          <w:rFonts w:asciiTheme="majorBidi" w:hAnsiTheme="majorBidi" w:cstheme="majorBidi"/>
          <w:b/>
          <w:bCs/>
          <w:i/>
          <w:iCs/>
          <w:sz w:val="24"/>
          <w:szCs w:val="24"/>
          <w:lang w:bidi="ar-EG"/>
        </w:rPr>
        <w:t>et al.,</w:t>
      </w:r>
      <w:r w:rsidRPr="00B8739A">
        <w:rPr>
          <w:rFonts w:asciiTheme="majorBidi" w:hAnsiTheme="majorBidi" w:cstheme="majorBidi"/>
          <w:b/>
          <w:bCs/>
          <w:sz w:val="24"/>
          <w:szCs w:val="24"/>
          <w:lang w:bidi="ar-EG"/>
        </w:rPr>
        <w:t xml:space="preserve"> (2017)</w:t>
      </w:r>
      <w:r w:rsidRPr="00B8739A">
        <w:rPr>
          <w:rFonts w:asciiTheme="majorBidi" w:hAnsiTheme="majorBidi" w:cstheme="majorBidi"/>
          <w:sz w:val="24"/>
          <w:szCs w:val="24"/>
          <w:lang w:bidi="ar-EG"/>
        </w:rPr>
        <w:t xml:space="preserve"> recorded that the female longevity ranged between 16.70 and 28.2 day. Longest female longevity and highest fecundity was reared on </w:t>
      </w:r>
      <w:r w:rsidRPr="00B8739A">
        <w:rPr>
          <w:rFonts w:asciiTheme="majorBidi" w:hAnsiTheme="majorBidi" w:cstheme="majorBidi"/>
          <w:i/>
          <w:iCs/>
          <w:sz w:val="24"/>
          <w:szCs w:val="24"/>
          <w:lang w:bidi="ar-EG"/>
        </w:rPr>
        <w:t>T. urticae</w:t>
      </w:r>
      <w:r w:rsidRPr="00B8739A">
        <w:rPr>
          <w:rFonts w:asciiTheme="majorBidi" w:hAnsiTheme="majorBidi" w:cstheme="majorBidi"/>
          <w:sz w:val="24"/>
          <w:szCs w:val="24"/>
          <w:lang w:bidi="ar-EG"/>
        </w:rPr>
        <w:t xml:space="preserve"> motile stages (49.3eggs/female). The highest consumption rate of adult female was 496.2 individuals when fed on </w:t>
      </w:r>
      <w:r w:rsidRPr="00B8739A">
        <w:rPr>
          <w:rFonts w:asciiTheme="majorBidi" w:hAnsiTheme="majorBidi" w:cstheme="majorBidi"/>
          <w:i/>
          <w:iCs/>
          <w:sz w:val="24"/>
          <w:szCs w:val="24"/>
          <w:lang w:bidi="ar-EG"/>
        </w:rPr>
        <w:t>Tegolophus quavae</w:t>
      </w:r>
      <w:r w:rsidRPr="00B8739A">
        <w:rPr>
          <w:rFonts w:asciiTheme="majorBidi" w:hAnsiTheme="majorBidi" w:cstheme="majorBidi"/>
          <w:sz w:val="24"/>
          <w:szCs w:val="24"/>
          <w:lang w:bidi="ar-EG"/>
        </w:rPr>
        <w:t xml:space="preserve"> Boezek, while the lowest was 161.2 individuals on </w:t>
      </w:r>
      <w:r w:rsidRPr="00B8739A">
        <w:rPr>
          <w:rFonts w:asciiTheme="majorBidi" w:hAnsiTheme="majorBidi" w:cstheme="majorBidi"/>
          <w:i/>
          <w:iCs/>
          <w:sz w:val="24"/>
          <w:szCs w:val="24"/>
          <w:lang w:bidi="ar-EG"/>
        </w:rPr>
        <w:t>T. urticae</w:t>
      </w:r>
      <w:r w:rsidRPr="00B8739A">
        <w:rPr>
          <w:rFonts w:asciiTheme="majorBidi" w:hAnsiTheme="majorBidi" w:cstheme="majorBidi"/>
          <w:sz w:val="24"/>
          <w:szCs w:val="24"/>
          <w:lang w:bidi="ar-EG"/>
        </w:rPr>
        <w:t xml:space="preserve"> motile stages. </w:t>
      </w:r>
    </w:p>
    <w:p w:rsidR="00EC7648" w:rsidRPr="00B8739A" w:rsidRDefault="00743B57" w:rsidP="006B1D92">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Food con</w:t>
      </w:r>
      <w:r w:rsidR="000151D9" w:rsidRPr="00B8739A">
        <w:rPr>
          <w:rFonts w:asciiTheme="majorBidi" w:hAnsiTheme="majorBidi" w:cstheme="majorBidi"/>
          <w:sz w:val="24"/>
          <w:szCs w:val="24"/>
          <w:lang w:bidi="ar-EG"/>
        </w:rPr>
        <w:t xml:space="preserve">sumption of </w:t>
      </w:r>
      <w:r w:rsidR="000151D9" w:rsidRPr="00B8739A">
        <w:rPr>
          <w:rFonts w:asciiTheme="majorBidi" w:hAnsiTheme="majorBidi" w:cstheme="majorBidi"/>
          <w:i/>
          <w:iCs/>
          <w:sz w:val="24"/>
          <w:szCs w:val="24"/>
          <w:lang w:bidi="ar-EG"/>
        </w:rPr>
        <w:t>E. scutalis</w:t>
      </w:r>
      <w:r w:rsidR="000151D9" w:rsidRPr="00B8739A">
        <w:rPr>
          <w:rFonts w:asciiTheme="majorBidi" w:hAnsiTheme="majorBidi" w:cstheme="majorBidi"/>
          <w:sz w:val="24"/>
          <w:szCs w:val="24"/>
          <w:lang w:bidi="ar-EG"/>
        </w:rPr>
        <w:t xml:space="preserve"> adult (</w:t>
      </w:r>
      <w:r w:rsidRPr="00B8739A">
        <w:rPr>
          <w:rFonts w:asciiTheme="majorBidi" w:hAnsiTheme="majorBidi" w:cstheme="majorBidi"/>
          <w:sz w:val="24"/>
          <w:szCs w:val="24"/>
          <w:lang w:bidi="ar-EG"/>
        </w:rPr>
        <w:t>one male &amp; one female) by using the combination in used of preys (</w:t>
      </w:r>
      <w:r w:rsidRPr="00B8739A">
        <w:rPr>
          <w:rFonts w:asciiTheme="majorBidi" w:hAnsiTheme="majorBidi" w:cstheme="majorBidi"/>
          <w:i/>
          <w:iCs/>
          <w:sz w:val="24"/>
          <w:szCs w:val="24"/>
          <w:lang w:bidi="ar-EG"/>
        </w:rPr>
        <w:t>T. urticae, B. tabaci, T. tabaci</w:t>
      </w:r>
      <w:r w:rsidRPr="00B8739A">
        <w:rPr>
          <w:rFonts w:asciiTheme="majorBidi" w:hAnsiTheme="majorBidi" w:cstheme="majorBidi"/>
          <w:sz w:val="24"/>
          <w:szCs w:val="24"/>
          <w:lang w:bidi="ar-EG"/>
        </w:rPr>
        <w:t xml:space="preserve">, </w:t>
      </w:r>
      <w:r w:rsidRPr="00B8739A">
        <w:rPr>
          <w:rFonts w:asciiTheme="majorBidi" w:hAnsiTheme="majorBidi" w:cstheme="majorBidi"/>
          <w:i/>
          <w:iCs/>
          <w:sz w:val="24"/>
          <w:szCs w:val="24"/>
          <w:lang w:bidi="ar-EG"/>
        </w:rPr>
        <w:t>A. gossypii</w:t>
      </w:r>
      <w:r w:rsidRPr="00B8739A">
        <w:rPr>
          <w:rFonts w:asciiTheme="majorBidi" w:hAnsiTheme="majorBidi" w:cstheme="majorBidi"/>
          <w:sz w:val="24"/>
          <w:szCs w:val="24"/>
          <w:lang w:bidi="ar-EG"/>
        </w:rPr>
        <w:t xml:space="preserve"> and pollen) </w:t>
      </w:r>
      <w:r w:rsidR="000151D9" w:rsidRPr="00B8739A">
        <w:rPr>
          <w:rFonts w:asciiTheme="majorBidi" w:hAnsiTheme="majorBidi" w:cstheme="majorBidi"/>
          <w:sz w:val="24"/>
          <w:szCs w:val="24"/>
          <w:lang w:bidi="ar-EG"/>
        </w:rPr>
        <w:t>is</w:t>
      </w:r>
      <w:r w:rsidRPr="00B8739A">
        <w:rPr>
          <w:rFonts w:asciiTheme="majorBidi" w:hAnsiTheme="majorBidi" w:cstheme="majorBidi"/>
          <w:sz w:val="24"/>
          <w:szCs w:val="24"/>
          <w:lang w:bidi="ar-EG"/>
        </w:rPr>
        <w:t xml:space="preserve"> </w:t>
      </w:r>
      <w:r w:rsidR="000151D9" w:rsidRPr="00B8739A">
        <w:rPr>
          <w:rFonts w:asciiTheme="majorBidi" w:hAnsiTheme="majorBidi" w:cstheme="majorBidi"/>
          <w:sz w:val="24"/>
          <w:szCs w:val="24"/>
          <w:lang w:bidi="ar-EG"/>
        </w:rPr>
        <w:t>summarized</w:t>
      </w:r>
      <w:r w:rsidRPr="00B8739A">
        <w:rPr>
          <w:rFonts w:asciiTheme="majorBidi" w:hAnsiTheme="majorBidi" w:cstheme="majorBidi"/>
          <w:sz w:val="24"/>
          <w:szCs w:val="24"/>
          <w:lang w:bidi="ar-EG"/>
        </w:rPr>
        <w:t xml:space="preserve"> in table (5).</w:t>
      </w:r>
    </w:p>
    <w:p w:rsidR="00743B57" w:rsidRPr="00B8739A" w:rsidRDefault="00743B57" w:rsidP="006B1D92">
      <w:pPr>
        <w:bidi w:val="0"/>
        <w:spacing w:after="0" w:line="250" w:lineRule="exact"/>
        <w:ind w:firstLine="720"/>
        <w:jc w:val="both"/>
        <w:outlineLvl w:val="0"/>
        <w:rPr>
          <w:rFonts w:asciiTheme="majorBidi" w:hAnsiTheme="majorBidi" w:cstheme="majorBidi"/>
          <w:sz w:val="24"/>
          <w:szCs w:val="24"/>
          <w:lang w:bidi="ar-EG"/>
        </w:rPr>
      </w:pPr>
      <w:r w:rsidRPr="00B8739A">
        <w:rPr>
          <w:rFonts w:asciiTheme="majorBidi" w:hAnsiTheme="majorBidi" w:cstheme="majorBidi"/>
          <w:sz w:val="24"/>
          <w:szCs w:val="24"/>
          <w:lang w:bidi="ar-EG"/>
        </w:rPr>
        <w:t xml:space="preserve">As far as the writer, no </w:t>
      </w:r>
      <w:r w:rsidR="000151D9" w:rsidRPr="00B8739A">
        <w:rPr>
          <w:rFonts w:asciiTheme="majorBidi" w:hAnsiTheme="majorBidi" w:cstheme="majorBidi"/>
          <w:sz w:val="24"/>
          <w:szCs w:val="24"/>
          <w:lang w:bidi="ar-EG"/>
        </w:rPr>
        <w:t>literatures</w:t>
      </w:r>
      <w:r w:rsidR="00230B62" w:rsidRPr="00B8739A">
        <w:rPr>
          <w:rFonts w:asciiTheme="majorBidi" w:hAnsiTheme="majorBidi" w:cstheme="majorBidi"/>
          <w:sz w:val="24"/>
          <w:szCs w:val="24"/>
          <w:lang w:bidi="ar-EG"/>
        </w:rPr>
        <w:t xml:space="preserve"> were recorded in this trend. By using twenty four combination treatments, the highest consumed preys (241.04 prey/ couple) was recorded by feeding on all mixed preys, in this state, the predacious mite, </w:t>
      </w:r>
      <w:r w:rsidR="00230B62" w:rsidRPr="00B8739A">
        <w:rPr>
          <w:rFonts w:asciiTheme="majorBidi" w:hAnsiTheme="majorBidi" w:cstheme="majorBidi"/>
          <w:i/>
          <w:iCs/>
          <w:sz w:val="24"/>
          <w:szCs w:val="24"/>
          <w:lang w:bidi="ar-EG"/>
        </w:rPr>
        <w:t>E. scutalis</w:t>
      </w:r>
      <w:r w:rsidR="00230B62" w:rsidRPr="00B8739A">
        <w:rPr>
          <w:rFonts w:asciiTheme="majorBidi" w:hAnsiTheme="majorBidi" w:cstheme="majorBidi"/>
          <w:sz w:val="24"/>
          <w:szCs w:val="24"/>
          <w:lang w:bidi="ar-EG"/>
        </w:rPr>
        <w:t xml:space="preserve"> fed on (190.28 </w:t>
      </w:r>
      <w:r w:rsidR="00230B62" w:rsidRPr="00B8739A">
        <w:rPr>
          <w:rFonts w:asciiTheme="majorBidi" w:hAnsiTheme="majorBidi" w:cstheme="majorBidi"/>
          <w:i/>
          <w:iCs/>
          <w:sz w:val="24"/>
          <w:szCs w:val="24"/>
          <w:lang w:bidi="ar-EG"/>
        </w:rPr>
        <w:t>T. urticae</w:t>
      </w:r>
      <w:r w:rsidR="00230B62" w:rsidRPr="00B8739A">
        <w:rPr>
          <w:rFonts w:asciiTheme="majorBidi" w:hAnsiTheme="majorBidi" w:cstheme="majorBidi"/>
          <w:sz w:val="24"/>
          <w:szCs w:val="24"/>
          <w:lang w:bidi="ar-EG"/>
        </w:rPr>
        <w:t xml:space="preserve">, 26.48 </w:t>
      </w:r>
      <w:r w:rsidR="00230B62" w:rsidRPr="00B8739A">
        <w:rPr>
          <w:rFonts w:asciiTheme="majorBidi" w:hAnsiTheme="majorBidi" w:cstheme="majorBidi"/>
          <w:i/>
          <w:iCs/>
          <w:sz w:val="24"/>
          <w:szCs w:val="24"/>
          <w:lang w:bidi="ar-EG"/>
        </w:rPr>
        <w:t>B. tabaci,</w:t>
      </w:r>
      <w:r w:rsidR="00230B62" w:rsidRPr="00B8739A">
        <w:rPr>
          <w:rFonts w:asciiTheme="majorBidi" w:hAnsiTheme="majorBidi" w:cstheme="majorBidi"/>
          <w:sz w:val="24"/>
          <w:szCs w:val="24"/>
          <w:lang w:bidi="ar-EG"/>
        </w:rPr>
        <w:t xml:space="preserve"> 24.28 </w:t>
      </w:r>
      <w:r w:rsidR="00230B62" w:rsidRPr="00B8739A">
        <w:rPr>
          <w:rFonts w:asciiTheme="majorBidi" w:hAnsiTheme="majorBidi" w:cstheme="majorBidi"/>
          <w:i/>
          <w:iCs/>
          <w:sz w:val="24"/>
          <w:szCs w:val="24"/>
          <w:lang w:bidi="ar-EG"/>
        </w:rPr>
        <w:t>T. tabaci</w:t>
      </w:r>
      <w:r w:rsidR="00230B62" w:rsidRPr="00B8739A">
        <w:rPr>
          <w:rFonts w:asciiTheme="majorBidi" w:hAnsiTheme="majorBidi" w:cstheme="majorBidi"/>
          <w:sz w:val="24"/>
          <w:szCs w:val="24"/>
          <w:lang w:bidi="ar-EG"/>
        </w:rPr>
        <w:t xml:space="preserve"> and pollen grains). As seen in table (5), the highest prey</w:t>
      </w:r>
      <w:r w:rsidR="000151D9" w:rsidRPr="00B8739A">
        <w:rPr>
          <w:rFonts w:asciiTheme="majorBidi" w:hAnsiTheme="majorBidi" w:cstheme="majorBidi"/>
          <w:sz w:val="24"/>
          <w:szCs w:val="24"/>
          <w:lang w:bidi="ar-EG"/>
        </w:rPr>
        <w:t>i</w:t>
      </w:r>
      <w:r w:rsidR="00230B62" w:rsidRPr="00B8739A">
        <w:rPr>
          <w:rFonts w:asciiTheme="majorBidi" w:hAnsiTheme="majorBidi" w:cstheme="majorBidi"/>
          <w:sz w:val="24"/>
          <w:szCs w:val="24"/>
          <w:lang w:bidi="ar-EG"/>
        </w:rPr>
        <w:t xml:space="preserve">ng capacity were recorded at feeding on any mix </w:t>
      </w:r>
      <w:r w:rsidR="00230B62" w:rsidRPr="00B8739A">
        <w:rPr>
          <w:rFonts w:asciiTheme="majorBidi" w:hAnsiTheme="majorBidi" w:cstheme="majorBidi"/>
          <w:i/>
          <w:iCs/>
          <w:sz w:val="24"/>
          <w:szCs w:val="24"/>
          <w:lang w:bidi="ar-EG"/>
        </w:rPr>
        <w:t>T. urticae</w:t>
      </w:r>
      <w:r w:rsidR="00230B62" w:rsidRPr="00B8739A">
        <w:rPr>
          <w:rFonts w:asciiTheme="majorBidi" w:hAnsiTheme="majorBidi" w:cstheme="majorBidi"/>
          <w:sz w:val="24"/>
          <w:szCs w:val="24"/>
          <w:lang w:bidi="ar-EG"/>
        </w:rPr>
        <w:t xml:space="preserve"> with other foods (</w:t>
      </w:r>
      <w:r w:rsidR="00230B62" w:rsidRPr="00B8739A">
        <w:rPr>
          <w:rFonts w:asciiTheme="majorBidi" w:hAnsiTheme="majorBidi" w:cstheme="majorBidi"/>
          <w:i/>
          <w:iCs/>
          <w:sz w:val="24"/>
          <w:szCs w:val="24"/>
          <w:lang w:bidi="ar-EG"/>
        </w:rPr>
        <w:t>B. tabaci, T. tabaci, A. gossypii</w:t>
      </w:r>
      <w:r w:rsidR="00230B62" w:rsidRPr="00B8739A">
        <w:rPr>
          <w:rFonts w:asciiTheme="majorBidi" w:hAnsiTheme="majorBidi" w:cstheme="majorBidi"/>
          <w:sz w:val="24"/>
          <w:szCs w:val="24"/>
          <w:lang w:bidi="ar-EG"/>
        </w:rPr>
        <w:t xml:space="preserve"> and pollen), while the lowest consumption (38.24 individuals) was recorded at feeding on </w:t>
      </w:r>
      <w:r w:rsidR="00230B62" w:rsidRPr="00B8739A">
        <w:rPr>
          <w:rFonts w:asciiTheme="majorBidi" w:hAnsiTheme="majorBidi" w:cstheme="majorBidi"/>
          <w:i/>
          <w:iCs/>
          <w:sz w:val="24"/>
          <w:szCs w:val="24"/>
          <w:lang w:bidi="ar-EG"/>
        </w:rPr>
        <w:t>A. gossypii</w:t>
      </w:r>
      <w:r w:rsidR="00230B62" w:rsidRPr="00B8739A">
        <w:rPr>
          <w:rFonts w:asciiTheme="majorBidi" w:hAnsiTheme="majorBidi" w:cstheme="majorBidi"/>
          <w:sz w:val="24"/>
          <w:szCs w:val="24"/>
          <w:lang w:bidi="ar-EG"/>
        </w:rPr>
        <w:t xml:space="preserve"> and pollen grains.</w:t>
      </w:r>
      <w:r w:rsidRPr="00B8739A">
        <w:rPr>
          <w:rFonts w:asciiTheme="majorBidi" w:hAnsiTheme="majorBidi" w:cstheme="majorBidi"/>
          <w:sz w:val="24"/>
          <w:szCs w:val="24"/>
          <w:lang w:bidi="ar-EG"/>
        </w:rPr>
        <w:t xml:space="preserve"> </w:t>
      </w:r>
    </w:p>
    <w:p w:rsidR="002F6264" w:rsidRPr="00B8739A" w:rsidRDefault="002559A9" w:rsidP="006B1D92">
      <w:pPr>
        <w:bidi w:val="0"/>
        <w:spacing w:after="0" w:line="240" w:lineRule="auto"/>
        <w:ind w:left="1276" w:hanging="1276"/>
        <w:jc w:val="both"/>
        <w:rPr>
          <w:rFonts w:asciiTheme="majorBidi" w:hAnsiTheme="majorBidi" w:cstheme="majorBidi"/>
          <w:b/>
          <w:bCs/>
          <w:sz w:val="24"/>
          <w:szCs w:val="24"/>
        </w:rPr>
      </w:pPr>
      <w:r>
        <w:rPr>
          <w:rFonts w:asciiTheme="majorBidi" w:hAnsiTheme="majorBidi" w:cstheme="majorBidi"/>
          <w:noProof/>
          <w:sz w:val="28"/>
          <w:szCs w:val="28"/>
        </w:rPr>
        <w:lastRenderedPageBreak/>
        <mc:AlternateContent>
          <mc:Choice Requires="wps">
            <w:drawing>
              <wp:anchor distT="0" distB="0" distL="114300" distR="114300" simplePos="0" relativeHeight="251669504" behindDoc="0" locked="0" layoutInCell="1" allowOverlap="1" wp14:anchorId="758C8511" wp14:editId="2AD9C135">
                <wp:simplePos x="0" y="0"/>
                <wp:positionH relativeFrom="column">
                  <wp:posOffset>-90894</wp:posOffset>
                </wp:positionH>
                <wp:positionV relativeFrom="paragraph">
                  <wp:posOffset>-348615</wp:posOffset>
                </wp:positionV>
                <wp:extent cx="4702810" cy="342900"/>
                <wp:effectExtent l="0" t="0" r="254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50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left:0;text-align:left;margin-left:-7.15pt;margin-top:-27.45pt;width:370.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" stroked="f">
                <v:textbo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50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v:textbox>
              </v:rect>
            </w:pict>
          </mc:Fallback>
        </mc:AlternateContent>
      </w:r>
      <w:r w:rsidR="002F6264" w:rsidRPr="00B8739A">
        <w:rPr>
          <w:rFonts w:asciiTheme="majorBidi" w:hAnsiTheme="majorBidi" w:cstheme="majorBidi"/>
          <w:b/>
          <w:bCs/>
          <w:sz w:val="24"/>
          <w:szCs w:val="24"/>
        </w:rPr>
        <w:t>Tabl</w:t>
      </w:r>
      <w:r w:rsidR="00AE7513" w:rsidRPr="00B8739A">
        <w:rPr>
          <w:rFonts w:asciiTheme="majorBidi" w:hAnsiTheme="majorBidi" w:cstheme="majorBidi"/>
          <w:b/>
          <w:bCs/>
          <w:sz w:val="24"/>
          <w:szCs w:val="24"/>
        </w:rPr>
        <w:t>e (</w:t>
      </w:r>
      <w:r w:rsidR="00EC7648" w:rsidRPr="00B8739A">
        <w:rPr>
          <w:rFonts w:asciiTheme="majorBidi" w:hAnsiTheme="majorBidi" w:cstheme="majorBidi"/>
          <w:b/>
          <w:bCs/>
          <w:sz w:val="24"/>
          <w:szCs w:val="24"/>
        </w:rPr>
        <w:t>5</w:t>
      </w:r>
      <w:r w:rsidR="00AE7513" w:rsidRPr="00B8739A">
        <w:rPr>
          <w:rFonts w:asciiTheme="majorBidi" w:hAnsiTheme="majorBidi" w:cstheme="majorBidi"/>
          <w:b/>
          <w:bCs/>
          <w:sz w:val="24"/>
          <w:szCs w:val="24"/>
        </w:rPr>
        <w:t xml:space="preserve">): Food consumption of </w:t>
      </w:r>
      <w:r w:rsidR="00AE7513" w:rsidRPr="00B8739A">
        <w:rPr>
          <w:rFonts w:asciiTheme="majorBidi" w:hAnsiTheme="majorBidi" w:cstheme="majorBidi"/>
          <w:b/>
          <w:bCs/>
          <w:i/>
          <w:iCs/>
          <w:sz w:val="24"/>
          <w:szCs w:val="24"/>
        </w:rPr>
        <w:t>E. s</w:t>
      </w:r>
      <w:r w:rsidR="002F6264" w:rsidRPr="00B8739A">
        <w:rPr>
          <w:rFonts w:asciiTheme="majorBidi" w:hAnsiTheme="majorBidi" w:cstheme="majorBidi"/>
          <w:b/>
          <w:bCs/>
          <w:i/>
          <w:iCs/>
          <w:sz w:val="24"/>
          <w:szCs w:val="24"/>
        </w:rPr>
        <w:t>cutalis</w:t>
      </w:r>
      <w:r w:rsidR="002F6264" w:rsidRPr="00B8739A">
        <w:rPr>
          <w:rFonts w:asciiTheme="majorBidi" w:hAnsiTheme="majorBidi" w:cstheme="majorBidi"/>
          <w:b/>
          <w:bCs/>
          <w:sz w:val="24"/>
          <w:szCs w:val="24"/>
        </w:rPr>
        <w:t xml:space="preserve"> adults reared on</w:t>
      </w:r>
      <w:r w:rsidR="00AE7513" w:rsidRPr="00B8739A">
        <w:rPr>
          <w:rFonts w:asciiTheme="majorBidi" w:hAnsiTheme="majorBidi" w:cstheme="majorBidi"/>
          <w:b/>
          <w:bCs/>
          <w:sz w:val="24"/>
          <w:szCs w:val="24"/>
        </w:rPr>
        <w:t xml:space="preserve"> combination of</w:t>
      </w:r>
      <w:r w:rsidR="002F6264" w:rsidRPr="00B8739A">
        <w:rPr>
          <w:rFonts w:asciiTheme="majorBidi" w:hAnsiTheme="majorBidi" w:cstheme="majorBidi"/>
          <w:b/>
          <w:bCs/>
          <w:sz w:val="24"/>
          <w:szCs w:val="24"/>
        </w:rPr>
        <w:t xml:space="preserve"> different</w:t>
      </w:r>
      <w:r w:rsidR="005D0F44" w:rsidRPr="00B8739A">
        <w:rPr>
          <w:rFonts w:asciiTheme="majorBidi" w:hAnsiTheme="majorBidi" w:cstheme="majorBidi"/>
          <w:b/>
          <w:bCs/>
          <w:sz w:val="24"/>
          <w:szCs w:val="24"/>
        </w:rPr>
        <w:t xml:space="preserve"> </w:t>
      </w:r>
      <w:r w:rsidR="002F6264" w:rsidRPr="00B8739A">
        <w:rPr>
          <w:rFonts w:asciiTheme="majorBidi" w:hAnsiTheme="majorBidi" w:cstheme="majorBidi"/>
          <w:b/>
          <w:bCs/>
          <w:sz w:val="24"/>
          <w:szCs w:val="24"/>
        </w:rPr>
        <w:t>hosts</w:t>
      </w:r>
      <w:r w:rsidR="00AE7513" w:rsidRPr="00B8739A">
        <w:rPr>
          <w:rFonts w:asciiTheme="majorBidi" w:hAnsiTheme="majorBidi" w:cstheme="majorBidi"/>
          <w:b/>
          <w:bCs/>
          <w:sz w:val="24"/>
          <w:szCs w:val="24"/>
        </w:rPr>
        <w:t>.</w:t>
      </w:r>
      <w:r w:rsidR="002F6264" w:rsidRPr="00B8739A">
        <w:rPr>
          <w:rFonts w:asciiTheme="majorBidi" w:hAnsiTheme="majorBidi" w:cstheme="majorBidi"/>
          <w:b/>
          <w:bCs/>
          <w:sz w:val="24"/>
          <w:szCs w:val="24"/>
        </w:rPr>
        <w:t xml:space="preserve"> </w:t>
      </w:r>
    </w:p>
    <w:tbl>
      <w:tblPr>
        <w:tblStyle w:val="TableGrid"/>
        <w:tblW w:w="7088" w:type="dxa"/>
        <w:jc w:val="center"/>
        <w:tblLayout w:type="fixed"/>
        <w:tblLook w:val="04A0" w:firstRow="1" w:lastRow="0" w:firstColumn="1" w:lastColumn="0" w:noHBand="0" w:noVBand="1"/>
      </w:tblPr>
      <w:tblGrid>
        <w:gridCol w:w="1270"/>
        <w:gridCol w:w="1042"/>
        <w:gridCol w:w="998"/>
        <w:gridCol w:w="1069"/>
        <w:gridCol w:w="1070"/>
        <w:gridCol w:w="769"/>
        <w:gridCol w:w="870"/>
      </w:tblGrid>
      <w:tr w:rsidR="00B8739A" w:rsidRPr="00B8739A" w:rsidTr="006B1D92">
        <w:trPr>
          <w:trHeight w:val="20"/>
          <w:jc w:val="center"/>
        </w:trPr>
        <w:tc>
          <w:tcPr>
            <w:tcW w:w="1701" w:type="dxa"/>
            <w:vMerge w:val="restart"/>
            <w:tcBorders>
              <w:tr2bl w:val="single" w:sz="4" w:space="0" w:color="auto"/>
            </w:tcBorders>
            <w:shd w:val="clear" w:color="auto" w:fill="auto"/>
          </w:tcPr>
          <w:p w:rsidR="00E316D4" w:rsidRPr="00B8739A" w:rsidRDefault="00E316D4"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Hosts</w:t>
            </w:r>
          </w:p>
          <w:p w:rsidR="006B1D92" w:rsidRPr="00B8739A" w:rsidRDefault="006B1D92" w:rsidP="006B1D92">
            <w:pPr>
              <w:bidi w:val="0"/>
              <w:ind w:right="-57" w:hanging="79"/>
              <w:jc w:val="right"/>
              <w:rPr>
                <w:rFonts w:asciiTheme="majorBidi" w:hAnsiTheme="majorBidi" w:cstheme="majorBidi"/>
                <w:b/>
                <w:bCs/>
                <w:sz w:val="16"/>
                <w:szCs w:val="16"/>
              </w:rPr>
            </w:pPr>
          </w:p>
          <w:p w:rsidR="006B1D92" w:rsidRPr="00B8739A" w:rsidRDefault="006B1D92" w:rsidP="006B1D92">
            <w:pPr>
              <w:bidi w:val="0"/>
              <w:ind w:right="-57" w:hanging="79"/>
              <w:jc w:val="right"/>
              <w:rPr>
                <w:rFonts w:asciiTheme="majorBidi" w:hAnsiTheme="majorBidi" w:cstheme="majorBidi"/>
                <w:b/>
                <w:bCs/>
                <w:sz w:val="16"/>
                <w:szCs w:val="16"/>
              </w:rPr>
            </w:pPr>
          </w:p>
          <w:p w:rsidR="006B1D92" w:rsidRPr="00B8739A" w:rsidRDefault="006B1D92" w:rsidP="006B1D92">
            <w:pPr>
              <w:bidi w:val="0"/>
              <w:ind w:right="-57" w:hanging="79"/>
              <w:jc w:val="right"/>
              <w:rPr>
                <w:rFonts w:asciiTheme="majorBidi" w:hAnsiTheme="majorBidi" w:cstheme="majorBidi"/>
                <w:b/>
                <w:bCs/>
                <w:sz w:val="16"/>
                <w:szCs w:val="16"/>
              </w:rPr>
            </w:pPr>
          </w:p>
          <w:p w:rsidR="00E316D4" w:rsidRPr="00B8739A" w:rsidRDefault="00E316D4" w:rsidP="006B1D92">
            <w:pPr>
              <w:bidi w:val="0"/>
              <w:ind w:right="-57" w:hanging="79"/>
              <w:jc w:val="right"/>
              <w:rPr>
                <w:rFonts w:asciiTheme="majorBidi" w:hAnsiTheme="majorBidi" w:cstheme="majorBidi"/>
                <w:b/>
                <w:bCs/>
                <w:sz w:val="16"/>
                <w:szCs w:val="16"/>
              </w:rPr>
            </w:pPr>
            <w:r w:rsidRPr="00B8739A">
              <w:rPr>
                <w:rFonts w:asciiTheme="majorBidi" w:hAnsiTheme="majorBidi" w:cstheme="majorBidi"/>
                <w:b/>
                <w:bCs/>
                <w:sz w:val="16"/>
                <w:szCs w:val="16"/>
              </w:rPr>
              <w:t>Combinations</w:t>
            </w:r>
          </w:p>
        </w:tc>
        <w:tc>
          <w:tcPr>
            <w:tcW w:w="6521" w:type="dxa"/>
            <w:gridSpan w:val="5"/>
            <w:tcBorders>
              <w:bottom w:val="single" w:sz="4" w:space="0" w:color="auto"/>
            </w:tcBorders>
            <w:shd w:val="clear" w:color="auto" w:fill="auto"/>
          </w:tcPr>
          <w:p w:rsidR="00E316D4" w:rsidRPr="00B8739A" w:rsidRDefault="00E316D4"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Consumed preys</w:t>
            </w:r>
          </w:p>
        </w:tc>
        <w:tc>
          <w:tcPr>
            <w:tcW w:w="1134" w:type="dxa"/>
            <w:vMerge w:val="restart"/>
            <w:shd w:val="clear" w:color="auto" w:fill="auto"/>
          </w:tcPr>
          <w:p w:rsidR="00E316D4" w:rsidRPr="00B8739A" w:rsidRDefault="00E316D4"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 xml:space="preserve">Total </w:t>
            </w:r>
          </w:p>
        </w:tc>
      </w:tr>
      <w:tr w:rsidR="00B8739A" w:rsidRPr="00B8739A" w:rsidTr="006B1D92">
        <w:trPr>
          <w:trHeight w:val="404"/>
          <w:jc w:val="center"/>
        </w:trPr>
        <w:tc>
          <w:tcPr>
            <w:tcW w:w="1701" w:type="dxa"/>
            <w:vMerge/>
            <w:shd w:val="clear" w:color="auto" w:fill="auto"/>
          </w:tcPr>
          <w:p w:rsidR="00E316D4" w:rsidRPr="00B8739A" w:rsidRDefault="00E316D4" w:rsidP="006B1D92">
            <w:pPr>
              <w:bidi w:val="0"/>
              <w:ind w:right="-57" w:hanging="79"/>
              <w:jc w:val="both"/>
              <w:rPr>
                <w:rFonts w:asciiTheme="majorBidi" w:hAnsiTheme="majorBidi" w:cstheme="majorBidi"/>
                <w:b/>
                <w:bCs/>
                <w:sz w:val="16"/>
                <w:szCs w:val="16"/>
              </w:rPr>
            </w:pPr>
          </w:p>
        </w:tc>
        <w:tc>
          <w:tcPr>
            <w:tcW w:w="1378" w:type="dxa"/>
            <w:tcBorders>
              <w:top w:val="single" w:sz="4" w:space="0" w:color="auto"/>
            </w:tcBorders>
            <w:shd w:val="clear" w:color="auto" w:fill="auto"/>
          </w:tcPr>
          <w:p w:rsidR="00E316D4" w:rsidRPr="00B8739A" w:rsidRDefault="00E316D4" w:rsidP="006B1D92">
            <w:pPr>
              <w:bidi w:val="0"/>
              <w:ind w:right="-57" w:hanging="79"/>
              <w:jc w:val="center"/>
              <w:rPr>
                <w:rFonts w:asciiTheme="majorBidi" w:hAnsiTheme="majorBidi" w:cstheme="majorBidi"/>
                <w:b/>
                <w:bCs/>
                <w:i/>
                <w:iCs/>
                <w:sz w:val="16"/>
                <w:szCs w:val="16"/>
              </w:rPr>
            </w:pPr>
            <w:r w:rsidRPr="00B8739A">
              <w:rPr>
                <w:rFonts w:asciiTheme="majorBidi" w:hAnsiTheme="majorBidi" w:cstheme="majorBidi"/>
                <w:b/>
                <w:bCs/>
                <w:i/>
                <w:iCs/>
                <w:sz w:val="16"/>
                <w:szCs w:val="16"/>
              </w:rPr>
              <w:t>T. urticae</w:t>
            </w:r>
          </w:p>
          <w:p w:rsidR="00E316D4" w:rsidRPr="00B8739A" w:rsidRDefault="00E316D4"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w:t>
            </w:r>
          </w:p>
        </w:tc>
        <w:tc>
          <w:tcPr>
            <w:tcW w:w="1316" w:type="dxa"/>
            <w:tcBorders>
              <w:top w:val="single" w:sz="4" w:space="0" w:color="auto"/>
            </w:tcBorders>
            <w:shd w:val="clear" w:color="auto" w:fill="auto"/>
          </w:tcPr>
          <w:p w:rsidR="00E316D4" w:rsidRPr="00B8739A" w:rsidRDefault="00E316D4" w:rsidP="006B1D92">
            <w:pPr>
              <w:bidi w:val="0"/>
              <w:ind w:right="-57" w:hanging="79"/>
              <w:jc w:val="center"/>
              <w:rPr>
                <w:rFonts w:asciiTheme="majorBidi" w:hAnsiTheme="majorBidi" w:cstheme="majorBidi"/>
                <w:b/>
                <w:bCs/>
                <w:i/>
                <w:iCs/>
                <w:sz w:val="16"/>
                <w:szCs w:val="16"/>
              </w:rPr>
            </w:pPr>
            <w:r w:rsidRPr="00B8739A">
              <w:rPr>
                <w:rFonts w:asciiTheme="majorBidi" w:hAnsiTheme="majorBidi" w:cstheme="majorBidi"/>
                <w:b/>
                <w:bCs/>
                <w:i/>
                <w:iCs/>
                <w:sz w:val="16"/>
                <w:szCs w:val="16"/>
              </w:rPr>
              <w:t>B. tabaci</w:t>
            </w:r>
          </w:p>
          <w:p w:rsidR="00E316D4" w:rsidRPr="00B8739A" w:rsidRDefault="00E316D4" w:rsidP="006B1D92">
            <w:pPr>
              <w:bidi w:val="0"/>
              <w:ind w:right="-57" w:hanging="79"/>
              <w:jc w:val="center"/>
              <w:rPr>
                <w:rFonts w:asciiTheme="majorBidi" w:hAnsiTheme="majorBidi" w:cstheme="majorBidi"/>
                <w:b/>
                <w:bCs/>
                <w:i/>
                <w:iCs/>
                <w:sz w:val="16"/>
                <w:szCs w:val="16"/>
              </w:rPr>
            </w:pPr>
            <w:r w:rsidRPr="00B8739A">
              <w:rPr>
                <w:rFonts w:asciiTheme="majorBidi" w:hAnsiTheme="majorBidi" w:cstheme="majorBidi"/>
                <w:b/>
                <w:bCs/>
                <w:sz w:val="16"/>
                <w:szCs w:val="16"/>
              </w:rPr>
              <w:t>(2)</w:t>
            </w:r>
          </w:p>
        </w:tc>
        <w:tc>
          <w:tcPr>
            <w:tcW w:w="1417" w:type="dxa"/>
            <w:tcBorders>
              <w:top w:val="single" w:sz="4" w:space="0" w:color="auto"/>
            </w:tcBorders>
            <w:shd w:val="clear" w:color="auto" w:fill="auto"/>
          </w:tcPr>
          <w:p w:rsidR="00E316D4" w:rsidRPr="00B8739A" w:rsidRDefault="00E316D4" w:rsidP="006B1D92">
            <w:pPr>
              <w:bidi w:val="0"/>
              <w:ind w:right="-57" w:hanging="79"/>
              <w:jc w:val="center"/>
              <w:rPr>
                <w:rFonts w:asciiTheme="majorBidi" w:hAnsiTheme="majorBidi" w:cstheme="majorBidi"/>
                <w:b/>
                <w:bCs/>
                <w:i/>
                <w:iCs/>
                <w:sz w:val="16"/>
                <w:szCs w:val="16"/>
              </w:rPr>
            </w:pPr>
            <w:r w:rsidRPr="00B8739A">
              <w:rPr>
                <w:rFonts w:asciiTheme="majorBidi" w:hAnsiTheme="majorBidi" w:cstheme="majorBidi"/>
                <w:b/>
                <w:bCs/>
                <w:i/>
                <w:iCs/>
                <w:sz w:val="16"/>
                <w:szCs w:val="16"/>
              </w:rPr>
              <w:t>T. tabaci</w:t>
            </w:r>
          </w:p>
          <w:p w:rsidR="00E316D4" w:rsidRPr="00B8739A" w:rsidRDefault="00E316D4" w:rsidP="006B1D92">
            <w:pPr>
              <w:bidi w:val="0"/>
              <w:ind w:right="-57" w:hanging="79"/>
              <w:jc w:val="center"/>
              <w:rPr>
                <w:rFonts w:asciiTheme="majorBidi" w:hAnsiTheme="majorBidi" w:cstheme="majorBidi"/>
                <w:b/>
                <w:bCs/>
                <w:i/>
                <w:iCs/>
                <w:sz w:val="16"/>
                <w:szCs w:val="16"/>
              </w:rPr>
            </w:pPr>
            <w:r w:rsidRPr="00B8739A">
              <w:rPr>
                <w:rFonts w:asciiTheme="majorBidi" w:hAnsiTheme="majorBidi" w:cstheme="majorBidi"/>
                <w:b/>
                <w:bCs/>
                <w:sz w:val="16"/>
                <w:szCs w:val="16"/>
              </w:rPr>
              <w:t>(3)</w:t>
            </w:r>
          </w:p>
        </w:tc>
        <w:tc>
          <w:tcPr>
            <w:tcW w:w="1418" w:type="dxa"/>
            <w:tcBorders>
              <w:top w:val="single" w:sz="4" w:space="0" w:color="auto"/>
            </w:tcBorders>
            <w:shd w:val="clear" w:color="auto" w:fill="auto"/>
          </w:tcPr>
          <w:p w:rsidR="00E316D4" w:rsidRPr="00B8739A" w:rsidRDefault="00E316D4" w:rsidP="006B1D92">
            <w:pPr>
              <w:bidi w:val="0"/>
              <w:ind w:right="-57" w:hanging="79"/>
              <w:jc w:val="center"/>
              <w:rPr>
                <w:rFonts w:asciiTheme="majorBidi" w:hAnsiTheme="majorBidi" w:cstheme="majorBidi"/>
                <w:b/>
                <w:bCs/>
                <w:i/>
                <w:iCs/>
                <w:sz w:val="16"/>
                <w:szCs w:val="16"/>
              </w:rPr>
            </w:pPr>
            <w:r w:rsidRPr="00B8739A">
              <w:rPr>
                <w:rFonts w:asciiTheme="majorBidi" w:hAnsiTheme="majorBidi" w:cstheme="majorBidi"/>
                <w:b/>
                <w:bCs/>
                <w:i/>
                <w:iCs/>
                <w:sz w:val="16"/>
                <w:szCs w:val="16"/>
              </w:rPr>
              <w:t>A. gossypii</w:t>
            </w:r>
          </w:p>
          <w:p w:rsidR="00E316D4" w:rsidRPr="00B8739A" w:rsidRDefault="00E316D4" w:rsidP="006B1D92">
            <w:pPr>
              <w:bidi w:val="0"/>
              <w:ind w:right="-57" w:hanging="79"/>
              <w:jc w:val="center"/>
              <w:rPr>
                <w:rFonts w:asciiTheme="majorBidi" w:hAnsiTheme="majorBidi" w:cstheme="majorBidi"/>
                <w:b/>
                <w:bCs/>
                <w:i/>
                <w:iCs/>
                <w:sz w:val="16"/>
                <w:szCs w:val="16"/>
              </w:rPr>
            </w:pPr>
            <w:r w:rsidRPr="00B8739A">
              <w:rPr>
                <w:rFonts w:asciiTheme="majorBidi" w:hAnsiTheme="majorBidi" w:cstheme="majorBidi"/>
                <w:b/>
                <w:bCs/>
                <w:sz w:val="16"/>
                <w:szCs w:val="16"/>
              </w:rPr>
              <w:t>(4)</w:t>
            </w:r>
          </w:p>
        </w:tc>
        <w:tc>
          <w:tcPr>
            <w:tcW w:w="992" w:type="dxa"/>
            <w:tcBorders>
              <w:top w:val="single" w:sz="4" w:space="0" w:color="auto"/>
            </w:tcBorders>
            <w:shd w:val="clear" w:color="auto" w:fill="auto"/>
          </w:tcPr>
          <w:p w:rsidR="00E316D4" w:rsidRPr="00B8739A" w:rsidRDefault="00E316D4"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Pollen</w:t>
            </w:r>
          </w:p>
          <w:p w:rsidR="00E316D4" w:rsidRPr="00B8739A" w:rsidRDefault="00E316D4"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(5)</w:t>
            </w:r>
          </w:p>
        </w:tc>
        <w:tc>
          <w:tcPr>
            <w:tcW w:w="1134" w:type="dxa"/>
            <w:vMerge/>
            <w:shd w:val="clear" w:color="auto" w:fill="auto"/>
          </w:tcPr>
          <w:p w:rsidR="00E316D4" w:rsidRPr="00B8739A" w:rsidRDefault="00E316D4" w:rsidP="006B1D92">
            <w:pPr>
              <w:bidi w:val="0"/>
              <w:ind w:right="-57" w:hanging="79"/>
              <w:jc w:val="both"/>
              <w:rPr>
                <w:rFonts w:asciiTheme="majorBidi" w:hAnsiTheme="majorBidi" w:cstheme="majorBidi"/>
                <w:b/>
                <w:bCs/>
                <w:sz w:val="16"/>
                <w:szCs w:val="16"/>
              </w:rPr>
            </w:pP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1-2</w:t>
            </w:r>
          </w:p>
        </w:tc>
        <w:tc>
          <w:tcPr>
            <w:tcW w:w="1378" w:type="dxa"/>
            <w:shd w:val="clear" w:color="auto" w:fill="auto"/>
          </w:tcPr>
          <w:p w:rsidR="005935E2" w:rsidRPr="00B8739A" w:rsidRDefault="00A058E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180.6</w:t>
            </w:r>
          </w:p>
        </w:tc>
        <w:tc>
          <w:tcPr>
            <w:tcW w:w="1316" w:type="dxa"/>
            <w:shd w:val="clear" w:color="auto" w:fill="auto"/>
          </w:tcPr>
          <w:p w:rsidR="005935E2" w:rsidRPr="00B8739A" w:rsidRDefault="00A058E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18.46</w:t>
            </w:r>
          </w:p>
        </w:tc>
        <w:tc>
          <w:tcPr>
            <w:tcW w:w="1417"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A12A3D"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198.</w:t>
            </w:r>
            <w:r w:rsidR="00EE30E2" w:rsidRPr="00B8739A">
              <w:rPr>
                <w:rFonts w:asciiTheme="majorBidi" w:hAnsiTheme="majorBidi" w:cstheme="majorBidi"/>
                <w:b/>
                <w:bCs/>
                <w:sz w:val="16"/>
                <w:szCs w:val="16"/>
              </w:rPr>
              <w:t>5</w:t>
            </w:r>
            <w:r w:rsidRPr="00B8739A">
              <w:rPr>
                <w:rFonts w:asciiTheme="majorBidi" w:hAnsiTheme="majorBidi" w:cstheme="majorBidi"/>
                <w:b/>
                <w:bCs/>
                <w:sz w:val="16"/>
                <w:szCs w:val="16"/>
              </w:rPr>
              <w:t>2</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1-3</w:t>
            </w:r>
          </w:p>
        </w:tc>
        <w:tc>
          <w:tcPr>
            <w:tcW w:w="1378" w:type="dxa"/>
            <w:shd w:val="clear" w:color="auto" w:fill="auto"/>
          </w:tcPr>
          <w:p w:rsidR="005935E2" w:rsidRPr="00B8739A" w:rsidRDefault="00A058E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184.24</w:t>
            </w:r>
          </w:p>
        </w:tc>
        <w:tc>
          <w:tcPr>
            <w:tcW w:w="1316"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7" w:type="dxa"/>
            <w:shd w:val="clear" w:color="auto" w:fill="auto"/>
          </w:tcPr>
          <w:p w:rsidR="005935E2" w:rsidRPr="00B8739A" w:rsidRDefault="00A058E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6.4</w:t>
            </w: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A12A3D"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190.28</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1-4</w:t>
            </w:r>
          </w:p>
        </w:tc>
        <w:tc>
          <w:tcPr>
            <w:tcW w:w="1378" w:type="dxa"/>
            <w:shd w:val="clear" w:color="auto" w:fill="auto"/>
          </w:tcPr>
          <w:p w:rsidR="005935E2" w:rsidRPr="00B8739A" w:rsidRDefault="00A058E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172.3</w:t>
            </w:r>
          </w:p>
        </w:tc>
        <w:tc>
          <w:tcPr>
            <w:tcW w:w="1316"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7"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0.0</w:t>
            </w: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A12A3D"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172.3</w:t>
            </w:r>
            <w:r w:rsidR="00EE30E2" w:rsidRPr="00B8739A">
              <w:rPr>
                <w:rFonts w:asciiTheme="majorBidi" w:hAnsiTheme="majorBidi" w:cstheme="majorBidi"/>
                <w:b/>
                <w:bCs/>
                <w:sz w:val="16"/>
                <w:szCs w:val="16"/>
              </w:rPr>
              <w:t>0</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1-5</w:t>
            </w:r>
          </w:p>
        </w:tc>
        <w:tc>
          <w:tcPr>
            <w:tcW w:w="1378" w:type="dxa"/>
            <w:shd w:val="clear" w:color="auto" w:fill="auto"/>
          </w:tcPr>
          <w:p w:rsidR="005935E2" w:rsidRPr="00B8739A" w:rsidRDefault="00A058E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188.22</w:t>
            </w:r>
          </w:p>
        </w:tc>
        <w:tc>
          <w:tcPr>
            <w:tcW w:w="1316"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7"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A12A3D"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188.22</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2-3</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132.24</w:t>
            </w:r>
          </w:p>
        </w:tc>
        <w:tc>
          <w:tcPr>
            <w:tcW w:w="1417"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8.24</w:t>
            </w: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140.48</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2-4</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116.28</w:t>
            </w:r>
          </w:p>
        </w:tc>
        <w:tc>
          <w:tcPr>
            <w:tcW w:w="1417"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0.0</w:t>
            </w: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116.28</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2-5</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136.88</w:t>
            </w:r>
          </w:p>
        </w:tc>
        <w:tc>
          <w:tcPr>
            <w:tcW w:w="1417"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136.88</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3-4</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7"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166.24</w:t>
            </w:r>
          </w:p>
        </w:tc>
        <w:tc>
          <w:tcPr>
            <w:tcW w:w="141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4.22</w:t>
            </w: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170.46</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3-5</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7"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172.4</w:t>
            </w: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0D5659"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172.40</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4-5</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7"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38.24</w:t>
            </w:r>
          </w:p>
        </w:tc>
        <w:tc>
          <w:tcPr>
            <w:tcW w:w="992" w:type="dxa"/>
            <w:shd w:val="clear" w:color="auto" w:fill="auto"/>
          </w:tcPr>
          <w:p w:rsidR="005935E2" w:rsidRPr="00B8739A" w:rsidRDefault="000D5659"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38.24</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1-2-3</w:t>
            </w:r>
          </w:p>
        </w:tc>
        <w:tc>
          <w:tcPr>
            <w:tcW w:w="137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190.28</w:t>
            </w:r>
          </w:p>
        </w:tc>
        <w:tc>
          <w:tcPr>
            <w:tcW w:w="1316"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16.24</w:t>
            </w:r>
          </w:p>
        </w:tc>
        <w:tc>
          <w:tcPr>
            <w:tcW w:w="1417"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18.26</w:t>
            </w: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224.78</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1-2-4</w:t>
            </w:r>
          </w:p>
        </w:tc>
        <w:tc>
          <w:tcPr>
            <w:tcW w:w="137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172.30</w:t>
            </w:r>
          </w:p>
        </w:tc>
        <w:tc>
          <w:tcPr>
            <w:tcW w:w="1316"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12.22</w:t>
            </w:r>
          </w:p>
        </w:tc>
        <w:tc>
          <w:tcPr>
            <w:tcW w:w="1417"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8" w:type="dxa"/>
            <w:shd w:val="clear" w:color="auto" w:fill="auto"/>
          </w:tcPr>
          <w:p w:rsidR="005935E2" w:rsidRPr="00B8739A" w:rsidRDefault="000D5659"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0.0</w:t>
            </w: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184.52</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1-2-5</w:t>
            </w:r>
          </w:p>
        </w:tc>
        <w:tc>
          <w:tcPr>
            <w:tcW w:w="137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204.22</w:t>
            </w:r>
          </w:p>
        </w:tc>
        <w:tc>
          <w:tcPr>
            <w:tcW w:w="1316"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8.44</w:t>
            </w:r>
          </w:p>
        </w:tc>
        <w:tc>
          <w:tcPr>
            <w:tcW w:w="1417"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0D5659"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212.66</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1-3-4</w:t>
            </w:r>
          </w:p>
        </w:tc>
        <w:tc>
          <w:tcPr>
            <w:tcW w:w="137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180.44</w:t>
            </w:r>
          </w:p>
        </w:tc>
        <w:tc>
          <w:tcPr>
            <w:tcW w:w="1316"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7"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16.24</w:t>
            </w:r>
          </w:p>
        </w:tc>
        <w:tc>
          <w:tcPr>
            <w:tcW w:w="141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0.62</w:t>
            </w: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197.30</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1-3-5</w:t>
            </w:r>
          </w:p>
        </w:tc>
        <w:tc>
          <w:tcPr>
            <w:tcW w:w="137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166.24</w:t>
            </w:r>
          </w:p>
        </w:tc>
        <w:tc>
          <w:tcPr>
            <w:tcW w:w="1316"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7"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12.26</w:t>
            </w: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0D5659"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188.50</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1-4-5</w:t>
            </w:r>
          </w:p>
        </w:tc>
        <w:tc>
          <w:tcPr>
            <w:tcW w:w="137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188.95</w:t>
            </w:r>
          </w:p>
        </w:tc>
        <w:tc>
          <w:tcPr>
            <w:tcW w:w="1316"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7"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6.24</w:t>
            </w:r>
          </w:p>
        </w:tc>
        <w:tc>
          <w:tcPr>
            <w:tcW w:w="992" w:type="dxa"/>
            <w:shd w:val="clear" w:color="auto" w:fill="auto"/>
          </w:tcPr>
          <w:p w:rsidR="005935E2" w:rsidRPr="00B8739A" w:rsidRDefault="000D5659"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195.19</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2-3-4</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134.26</w:t>
            </w:r>
          </w:p>
        </w:tc>
        <w:tc>
          <w:tcPr>
            <w:tcW w:w="1417"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26.24</w:t>
            </w:r>
          </w:p>
        </w:tc>
        <w:tc>
          <w:tcPr>
            <w:tcW w:w="1418" w:type="dxa"/>
            <w:shd w:val="clear" w:color="auto" w:fill="auto"/>
          </w:tcPr>
          <w:p w:rsidR="005935E2" w:rsidRPr="00B8739A" w:rsidRDefault="00286403"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4.2</w:t>
            </w: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154.52</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2-3-5</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158.66</w:t>
            </w:r>
          </w:p>
        </w:tc>
        <w:tc>
          <w:tcPr>
            <w:tcW w:w="1417"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18.22</w:t>
            </w: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0D5659"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176.88</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2-4-5</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144.28</w:t>
            </w:r>
          </w:p>
        </w:tc>
        <w:tc>
          <w:tcPr>
            <w:tcW w:w="1417"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8"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6.22</w:t>
            </w:r>
          </w:p>
        </w:tc>
        <w:tc>
          <w:tcPr>
            <w:tcW w:w="992" w:type="dxa"/>
            <w:shd w:val="clear" w:color="auto" w:fill="auto"/>
          </w:tcPr>
          <w:p w:rsidR="005935E2" w:rsidRPr="00B8739A" w:rsidRDefault="000D5659"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150.50</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3-4-5</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417"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172.44</w:t>
            </w:r>
          </w:p>
        </w:tc>
        <w:tc>
          <w:tcPr>
            <w:tcW w:w="1418"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8.66</w:t>
            </w:r>
          </w:p>
        </w:tc>
        <w:tc>
          <w:tcPr>
            <w:tcW w:w="992" w:type="dxa"/>
            <w:shd w:val="clear" w:color="auto" w:fill="auto"/>
          </w:tcPr>
          <w:p w:rsidR="005935E2" w:rsidRPr="00B8739A" w:rsidRDefault="000D5659"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181.10</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1-2-3-4</w:t>
            </w:r>
          </w:p>
        </w:tc>
        <w:tc>
          <w:tcPr>
            <w:tcW w:w="1378"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172.28</w:t>
            </w:r>
          </w:p>
        </w:tc>
        <w:tc>
          <w:tcPr>
            <w:tcW w:w="1316"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24.12</w:t>
            </w:r>
          </w:p>
        </w:tc>
        <w:tc>
          <w:tcPr>
            <w:tcW w:w="1417"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18.28</w:t>
            </w:r>
          </w:p>
        </w:tc>
        <w:tc>
          <w:tcPr>
            <w:tcW w:w="1418" w:type="dxa"/>
            <w:shd w:val="clear" w:color="auto" w:fill="auto"/>
          </w:tcPr>
          <w:p w:rsidR="005935E2" w:rsidRPr="00B8739A" w:rsidRDefault="000D5659"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0.0</w:t>
            </w:r>
          </w:p>
        </w:tc>
        <w:tc>
          <w:tcPr>
            <w:tcW w:w="992"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214.68</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1-2-3-5</w:t>
            </w:r>
          </w:p>
        </w:tc>
        <w:tc>
          <w:tcPr>
            <w:tcW w:w="1378"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192.44</w:t>
            </w:r>
          </w:p>
        </w:tc>
        <w:tc>
          <w:tcPr>
            <w:tcW w:w="1316"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26.24</w:t>
            </w:r>
          </w:p>
        </w:tc>
        <w:tc>
          <w:tcPr>
            <w:tcW w:w="1417"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16.24</w:t>
            </w:r>
          </w:p>
        </w:tc>
        <w:tc>
          <w:tcPr>
            <w:tcW w:w="141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992" w:type="dxa"/>
            <w:shd w:val="clear" w:color="auto" w:fill="auto"/>
          </w:tcPr>
          <w:p w:rsidR="005935E2" w:rsidRPr="00B8739A" w:rsidRDefault="00962CBD"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234.90</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2-3-4-5</w:t>
            </w:r>
          </w:p>
        </w:tc>
        <w:tc>
          <w:tcPr>
            <w:tcW w:w="1378"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p>
        </w:tc>
        <w:tc>
          <w:tcPr>
            <w:tcW w:w="1316"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112.28</w:t>
            </w:r>
          </w:p>
        </w:tc>
        <w:tc>
          <w:tcPr>
            <w:tcW w:w="1417"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18.36</w:t>
            </w:r>
          </w:p>
        </w:tc>
        <w:tc>
          <w:tcPr>
            <w:tcW w:w="1418"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4</w:t>
            </w:r>
            <w:r w:rsidR="00962CBD" w:rsidRPr="00B8739A">
              <w:rPr>
                <w:rFonts w:asciiTheme="majorBidi" w:hAnsiTheme="majorBidi" w:cstheme="majorBidi"/>
                <w:b/>
                <w:bCs/>
                <w:sz w:val="16"/>
                <w:szCs w:val="16"/>
              </w:rPr>
              <w:t>.</w:t>
            </w:r>
            <w:r w:rsidRPr="00B8739A">
              <w:rPr>
                <w:rFonts w:asciiTheme="majorBidi" w:hAnsiTheme="majorBidi" w:cstheme="majorBidi"/>
                <w:b/>
                <w:bCs/>
                <w:sz w:val="16"/>
                <w:szCs w:val="16"/>
              </w:rPr>
              <w:t>2</w:t>
            </w:r>
          </w:p>
        </w:tc>
        <w:tc>
          <w:tcPr>
            <w:tcW w:w="992" w:type="dxa"/>
            <w:shd w:val="clear" w:color="auto" w:fill="auto"/>
          </w:tcPr>
          <w:p w:rsidR="005935E2" w:rsidRPr="00B8739A" w:rsidRDefault="00962CBD"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134.66</w:t>
            </w:r>
          </w:p>
        </w:tc>
      </w:tr>
      <w:tr w:rsidR="00B8739A" w:rsidRPr="00B8739A" w:rsidTr="006B1D92">
        <w:trPr>
          <w:trHeight w:val="20"/>
          <w:jc w:val="center"/>
        </w:trPr>
        <w:tc>
          <w:tcPr>
            <w:tcW w:w="1701" w:type="dxa"/>
            <w:shd w:val="clear" w:color="auto" w:fill="auto"/>
          </w:tcPr>
          <w:p w:rsidR="005935E2" w:rsidRPr="00B8739A" w:rsidRDefault="005935E2"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1-2-3-4-5</w:t>
            </w:r>
          </w:p>
        </w:tc>
        <w:tc>
          <w:tcPr>
            <w:tcW w:w="1378"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190.28</w:t>
            </w:r>
          </w:p>
        </w:tc>
        <w:tc>
          <w:tcPr>
            <w:tcW w:w="1316"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26.48</w:t>
            </w:r>
          </w:p>
        </w:tc>
        <w:tc>
          <w:tcPr>
            <w:tcW w:w="1417" w:type="dxa"/>
            <w:shd w:val="clear" w:color="auto" w:fill="auto"/>
          </w:tcPr>
          <w:p w:rsidR="005935E2" w:rsidRPr="00B8739A" w:rsidRDefault="0055798B"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24</w:t>
            </w:r>
            <w:r w:rsidR="00962CBD" w:rsidRPr="00B8739A">
              <w:rPr>
                <w:rFonts w:asciiTheme="majorBidi" w:hAnsiTheme="majorBidi" w:cstheme="majorBidi"/>
                <w:b/>
                <w:bCs/>
                <w:sz w:val="16"/>
                <w:szCs w:val="16"/>
              </w:rPr>
              <w:t>.</w:t>
            </w:r>
            <w:r w:rsidRPr="00B8739A">
              <w:rPr>
                <w:rFonts w:asciiTheme="majorBidi" w:hAnsiTheme="majorBidi" w:cstheme="majorBidi"/>
                <w:b/>
                <w:bCs/>
                <w:sz w:val="16"/>
                <w:szCs w:val="16"/>
              </w:rPr>
              <w:t>28</w:t>
            </w:r>
          </w:p>
        </w:tc>
        <w:tc>
          <w:tcPr>
            <w:tcW w:w="1418" w:type="dxa"/>
            <w:shd w:val="clear" w:color="auto" w:fill="auto"/>
          </w:tcPr>
          <w:p w:rsidR="005935E2" w:rsidRPr="00B8739A" w:rsidRDefault="00962CBD"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0.0</w:t>
            </w:r>
          </w:p>
        </w:tc>
        <w:tc>
          <w:tcPr>
            <w:tcW w:w="992" w:type="dxa"/>
            <w:shd w:val="clear" w:color="auto" w:fill="auto"/>
          </w:tcPr>
          <w:p w:rsidR="005935E2" w:rsidRPr="00B8739A" w:rsidRDefault="00962CBD" w:rsidP="006B1D92">
            <w:pPr>
              <w:bidi w:val="0"/>
              <w:ind w:right="-57" w:hanging="79"/>
              <w:jc w:val="center"/>
              <w:rPr>
                <w:rFonts w:asciiTheme="majorBidi" w:hAnsiTheme="majorBidi" w:cstheme="majorBidi"/>
                <w:b/>
                <w:bCs/>
                <w:sz w:val="16"/>
                <w:szCs w:val="16"/>
              </w:rPr>
            </w:pPr>
            <w:r w:rsidRPr="00B8739A">
              <w:rPr>
                <w:rFonts w:asciiTheme="majorBidi" w:hAnsiTheme="majorBidi" w:cstheme="majorBidi"/>
                <w:b/>
                <w:bCs/>
                <w:sz w:val="16"/>
                <w:szCs w:val="16"/>
              </w:rPr>
              <w:t>-</w:t>
            </w:r>
          </w:p>
        </w:tc>
        <w:tc>
          <w:tcPr>
            <w:tcW w:w="1134" w:type="dxa"/>
            <w:shd w:val="clear" w:color="auto" w:fill="auto"/>
          </w:tcPr>
          <w:p w:rsidR="005935E2" w:rsidRPr="00B8739A" w:rsidRDefault="00EE30E2" w:rsidP="006B1D92">
            <w:pPr>
              <w:bidi w:val="0"/>
              <w:ind w:right="-57" w:hanging="79"/>
              <w:jc w:val="both"/>
              <w:rPr>
                <w:rFonts w:asciiTheme="majorBidi" w:hAnsiTheme="majorBidi" w:cstheme="majorBidi"/>
                <w:b/>
                <w:bCs/>
                <w:sz w:val="16"/>
                <w:szCs w:val="16"/>
              </w:rPr>
            </w:pPr>
            <w:r w:rsidRPr="00B8739A">
              <w:rPr>
                <w:rFonts w:asciiTheme="majorBidi" w:hAnsiTheme="majorBidi" w:cstheme="majorBidi"/>
                <w:b/>
                <w:bCs/>
                <w:sz w:val="16"/>
                <w:szCs w:val="16"/>
              </w:rPr>
              <w:t>241.04</w:t>
            </w:r>
          </w:p>
        </w:tc>
      </w:tr>
    </w:tbl>
    <w:p w:rsidR="00E0572C" w:rsidRPr="00B8739A" w:rsidRDefault="00E0572C" w:rsidP="00291084">
      <w:pPr>
        <w:bidi w:val="0"/>
        <w:spacing w:after="0" w:line="240" w:lineRule="auto"/>
        <w:jc w:val="center"/>
        <w:rPr>
          <w:rFonts w:asciiTheme="majorBidi" w:hAnsiTheme="majorBidi" w:cstheme="majorBidi"/>
          <w:b/>
          <w:bCs/>
          <w:sz w:val="28"/>
          <w:szCs w:val="28"/>
        </w:rPr>
      </w:pPr>
      <w:r w:rsidRPr="00B8739A">
        <w:rPr>
          <w:rFonts w:asciiTheme="majorBidi" w:hAnsiTheme="majorBidi" w:cstheme="majorBidi"/>
          <w:b/>
          <w:bCs/>
          <w:sz w:val="28"/>
          <w:szCs w:val="28"/>
        </w:rPr>
        <w:t>REFERENCES</w:t>
      </w:r>
    </w:p>
    <w:p w:rsidR="008D0A0F" w:rsidRPr="00B8739A" w:rsidRDefault="008D0A0F" w:rsidP="00B8739A">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Abdel Gayed</w:t>
      </w:r>
      <w:r w:rsidR="00B8739A">
        <w:rPr>
          <w:rFonts w:asciiTheme="majorBidi" w:hAnsiTheme="majorBidi" w:cstheme="majorBidi"/>
          <w:b/>
          <w:bCs/>
          <w:spacing w:val="-4"/>
          <w:sz w:val="23"/>
          <w:szCs w:val="23"/>
        </w:rPr>
        <w:t>, A.</w:t>
      </w:r>
      <w:r w:rsidRPr="00B8739A">
        <w:rPr>
          <w:rFonts w:asciiTheme="majorBidi" w:hAnsiTheme="majorBidi" w:cstheme="majorBidi"/>
          <w:b/>
          <w:bCs/>
          <w:spacing w:val="-4"/>
          <w:sz w:val="23"/>
          <w:szCs w:val="23"/>
        </w:rPr>
        <w:t>A. (2004)</w:t>
      </w:r>
      <w:r w:rsidRPr="00B8739A">
        <w:rPr>
          <w:rFonts w:asciiTheme="majorBidi" w:hAnsiTheme="majorBidi" w:cstheme="majorBidi"/>
          <w:spacing w:val="-4"/>
          <w:sz w:val="23"/>
          <w:szCs w:val="23"/>
        </w:rPr>
        <w:t>: Studies on effect of some pesticide residues on some pests attacking tomato and associated predators, Ph.D. Thesis , Fayoum Fac. of Agric., Cairo Univ.</w:t>
      </w:r>
      <w:r w:rsidR="00B8739A">
        <w:rPr>
          <w:rFonts w:asciiTheme="majorBidi" w:hAnsiTheme="majorBidi" w:cstheme="majorBidi"/>
          <w:spacing w:val="-4"/>
          <w:sz w:val="23"/>
          <w:szCs w:val="23"/>
        </w:rPr>
        <w:t>,</w:t>
      </w:r>
      <w:r w:rsidRPr="00B8739A">
        <w:rPr>
          <w:rFonts w:asciiTheme="majorBidi" w:hAnsiTheme="majorBidi" w:cstheme="majorBidi"/>
          <w:spacing w:val="-4"/>
          <w:sz w:val="23"/>
          <w:szCs w:val="23"/>
        </w:rPr>
        <w:t xml:space="preserve"> pp</w:t>
      </w:r>
      <w:r w:rsidR="00B8739A">
        <w:rPr>
          <w:rFonts w:asciiTheme="majorBidi" w:hAnsiTheme="majorBidi" w:cstheme="majorBidi"/>
          <w:spacing w:val="-4"/>
          <w:sz w:val="23"/>
          <w:szCs w:val="23"/>
        </w:rPr>
        <w:t>:</w:t>
      </w:r>
      <w:r w:rsidRPr="00B8739A">
        <w:rPr>
          <w:rFonts w:asciiTheme="majorBidi" w:hAnsiTheme="majorBidi" w:cstheme="majorBidi"/>
          <w:spacing w:val="-4"/>
          <w:sz w:val="23"/>
          <w:szCs w:val="23"/>
        </w:rPr>
        <w:t xml:space="preserve"> 141.</w:t>
      </w:r>
    </w:p>
    <w:p w:rsidR="008D0A0F" w:rsidRPr="00B8739A" w:rsidRDefault="00B8739A" w:rsidP="00B8739A">
      <w:pPr>
        <w:bidi w:val="0"/>
        <w:spacing w:after="0" w:line="250" w:lineRule="exact"/>
        <w:ind w:left="851" w:hanging="851"/>
        <w:jc w:val="both"/>
        <w:rPr>
          <w:rFonts w:asciiTheme="majorBidi" w:hAnsiTheme="majorBidi" w:cstheme="majorBidi"/>
          <w:spacing w:val="-4"/>
          <w:sz w:val="23"/>
          <w:szCs w:val="23"/>
        </w:rPr>
      </w:pPr>
      <w:r>
        <w:rPr>
          <w:rFonts w:asciiTheme="majorBidi" w:hAnsiTheme="majorBidi" w:cstheme="majorBidi"/>
          <w:b/>
          <w:bCs/>
          <w:spacing w:val="-4"/>
          <w:sz w:val="23"/>
          <w:szCs w:val="23"/>
        </w:rPr>
        <w:t>Abo-El-Ella, G.M.</w:t>
      </w:r>
      <w:r w:rsidR="008D0A0F" w:rsidRPr="00B8739A">
        <w:rPr>
          <w:rFonts w:asciiTheme="majorBidi" w:hAnsiTheme="majorBidi" w:cstheme="majorBidi"/>
          <w:b/>
          <w:bCs/>
          <w:spacing w:val="-4"/>
          <w:sz w:val="23"/>
          <w:szCs w:val="23"/>
        </w:rPr>
        <w:t xml:space="preserve">A. (1993): </w:t>
      </w:r>
      <w:r w:rsidR="008D0A0F" w:rsidRPr="00B8739A">
        <w:rPr>
          <w:rFonts w:asciiTheme="majorBidi" w:hAnsiTheme="majorBidi" w:cstheme="majorBidi"/>
          <w:spacing w:val="-4"/>
          <w:sz w:val="23"/>
          <w:szCs w:val="23"/>
        </w:rPr>
        <w:t xml:space="preserve">Toxicological </w:t>
      </w:r>
      <w:r w:rsidR="00B8776C" w:rsidRPr="00B8739A">
        <w:rPr>
          <w:rFonts w:asciiTheme="majorBidi" w:hAnsiTheme="majorBidi" w:cstheme="majorBidi"/>
          <w:spacing w:val="-4"/>
          <w:sz w:val="23"/>
          <w:szCs w:val="23"/>
        </w:rPr>
        <w:t>s</w:t>
      </w:r>
      <w:r w:rsidR="008D0A0F" w:rsidRPr="00B8739A">
        <w:rPr>
          <w:rFonts w:asciiTheme="majorBidi" w:hAnsiTheme="majorBidi" w:cstheme="majorBidi"/>
          <w:spacing w:val="-4"/>
          <w:sz w:val="23"/>
          <w:szCs w:val="23"/>
        </w:rPr>
        <w:t xml:space="preserve">tudies on </w:t>
      </w:r>
      <w:r w:rsidR="00B8776C" w:rsidRPr="00B8739A">
        <w:rPr>
          <w:rFonts w:asciiTheme="majorBidi" w:hAnsiTheme="majorBidi" w:cstheme="majorBidi"/>
          <w:spacing w:val="-4"/>
          <w:sz w:val="23"/>
          <w:szCs w:val="23"/>
        </w:rPr>
        <w:t>s</w:t>
      </w:r>
      <w:r w:rsidR="008D0A0F" w:rsidRPr="00B8739A">
        <w:rPr>
          <w:rFonts w:asciiTheme="majorBidi" w:hAnsiTheme="majorBidi" w:cstheme="majorBidi"/>
          <w:spacing w:val="-4"/>
          <w:sz w:val="23"/>
          <w:szCs w:val="23"/>
        </w:rPr>
        <w:t xml:space="preserve">ome </w:t>
      </w:r>
      <w:r w:rsidR="00B8776C" w:rsidRPr="00B8739A">
        <w:rPr>
          <w:rFonts w:asciiTheme="majorBidi" w:hAnsiTheme="majorBidi" w:cstheme="majorBidi"/>
          <w:spacing w:val="-4"/>
          <w:sz w:val="23"/>
          <w:szCs w:val="23"/>
        </w:rPr>
        <w:t>p</w:t>
      </w:r>
      <w:r w:rsidR="008D0A0F" w:rsidRPr="00B8739A">
        <w:rPr>
          <w:rFonts w:asciiTheme="majorBidi" w:hAnsiTheme="majorBidi" w:cstheme="majorBidi"/>
          <w:spacing w:val="-4"/>
          <w:sz w:val="23"/>
          <w:szCs w:val="23"/>
        </w:rPr>
        <w:t xml:space="preserve">redaceous </w:t>
      </w:r>
      <w:r w:rsidR="00B8776C" w:rsidRPr="00B8739A">
        <w:rPr>
          <w:rFonts w:asciiTheme="majorBidi" w:hAnsiTheme="majorBidi" w:cstheme="majorBidi"/>
          <w:spacing w:val="-4"/>
          <w:sz w:val="23"/>
          <w:szCs w:val="23"/>
        </w:rPr>
        <w:t>m</w:t>
      </w:r>
      <w:r w:rsidR="008D0A0F" w:rsidRPr="00B8739A">
        <w:rPr>
          <w:rFonts w:asciiTheme="majorBidi" w:hAnsiTheme="majorBidi" w:cstheme="majorBidi"/>
          <w:spacing w:val="-4"/>
          <w:sz w:val="23"/>
          <w:szCs w:val="23"/>
        </w:rPr>
        <w:t>ites, M.Sc. Thesis, Fac. of Agric., Ain Shams Univ.</w:t>
      </w:r>
      <w:r>
        <w:rPr>
          <w:rFonts w:asciiTheme="majorBidi" w:hAnsiTheme="majorBidi" w:cstheme="majorBidi"/>
          <w:spacing w:val="-4"/>
          <w:sz w:val="23"/>
          <w:szCs w:val="23"/>
        </w:rPr>
        <w:t>,</w:t>
      </w:r>
      <w:r w:rsidR="00B8776C" w:rsidRPr="00B8739A">
        <w:rPr>
          <w:rFonts w:asciiTheme="majorBidi" w:hAnsiTheme="majorBidi" w:cstheme="majorBidi"/>
          <w:spacing w:val="-4"/>
          <w:sz w:val="23"/>
          <w:szCs w:val="23"/>
        </w:rPr>
        <w:t xml:space="preserve"> </w:t>
      </w:r>
      <w:r w:rsidR="008D0A0F" w:rsidRPr="00B8739A">
        <w:rPr>
          <w:rFonts w:asciiTheme="majorBidi" w:hAnsiTheme="majorBidi" w:cstheme="majorBidi"/>
          <w:spacing w:val="-4"/>
          <w:sz w:val="23"/>
          <w:szCs w:val="23"/>
        </w:rPr>
        <w:t>pp</w:t>
      </w:r>
      <w:r>
        <w:rPr>
          <w:rFonts w:asciiTheme="majorBidi" w:hAnsiTheme="majorBidi" w:cstheme="majorBidi"/>
          <w:spacing w:val="-4"/>
          <w:sz w:val="23"/>
          <w:szCs w:val="23"/>
        </w:rPr>
        <w:t>:</w:t>
      </w:r>
      <w:r w:rsidR="008D0A0F" w:rsidRPr="00B8739A">
        <w:rPr>
          <w:rFonts w:asciiTheme="majorBidi" w:hAnsiTheme="majorBidi" w:cstheme="majorBidi"/>
          <w:spacing w:val="-4"/>
          <w:sz w:val="23"/>
          <w:szCs w:val="23"/>
        </w:rPr>
        <w:t xml:space="preserve"> 94.</w:t>
      </w:r>
    </w:p>
    <w:p w:rsidR="008D0A0F" w:rsidRPr="00B8739A" w:rsidRDefault="008D0A0F" w:rsidP="00B8739A">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 xml:space="preserve">Ali, F.S. and </w:t>
      </w:r>
      <w:r w:rsidR="00B8739A" w:rsidRPr="00B8739A">
        <w:rPr>
          <w:rFonts w:asciiTheme="majorBidi" w:hAnsiTheme="majorBidi" w:cstheme="majorBidi"/>
          <w:b/>
          <w:bCs/>
          <w:spacing w:val="-4"/>
          <w:sz w:val="23"/>
          <w:szCs w:val="23"/>
        </w:rPr>
        <w:t xml:space="preserve">A.Y. </w:t>
      </w:r>
      <w:r w:rsidR="00B8739A">
        <w:rPr>
          <w:rFonts w:asciiTheme="majorBidi" w:hAnsiTheme="majorBidi" w:cstheme="majorBidi"/>
          <w:b/>
          <w:bCs/>
          <w:spacing w:val="-4"/>
          <w:sz w:val="23"/>
          <w:szCs w:val="23"/>
        </w:rPr>
        <w:t>Laithy</w:t>
      </w:r>
      <w:r w:rsidRPr="00B8739A">
        <w:rPr>
          <w:rFonts w:asciiTheme="majorBidi" w:hAnsiTheme="majorBidi" w:cstheme="majorBidi"/>
          <w:b/>
          <w:bCs/>
          <w:spacing w:val="-4"/>
          <w:sz w:val="23"/>
          <w:szCs w:val="23"/>
        </w:rPr>
        <w:t xml:space="preserve"> (2005): </w:t>
      </w:r>
      <w:r w:rsidRPr="00B8739A">
        <w:rPr>
          <w:rFonts w:asciiTheme="majorBidi" w:hAnsiTheme="majorBidi" w:cstheme="majorBidi"/>
          <w:spacing w:val="-4"/>
          <w:sz w:val="23"/>
          <w:szCs w:val="23"/>
        </w:rPr>
        <w:t xml:space="preserve">Biology of the predatory mites, </w:t>
      </w:r>
      <w:r w:rsidRPr="00B8739A">
        <w:rPr>
          <w:rFonts w:asciiTheme="majorBidi" w:hAnsiTheme="majorBidi" w:cstheme="majorBidi"/>
          <w:i/>
          <w:iCs/>
          <w:spacing w:val="-4"/>
          <w:sz w:val="23"/>
          <w:szCs w:val="23"/>
        </w:rPr>
        <w:t>Neoseiulus californicus</w:t>
      </w:r>
      <w:r w:rsidRPr="00B8739A">
        <w:rPr>
          <w:rFonts w:asciiTheme="majorBidi" w:hAnsiTheme="majorBidi" w:cstheme="majorBidi"/>
          <w:spacing w:val="-4"/>
          <w:sz w:val="23"/>
          <w:szCs w:val="23"/>
        </w:rPr>
        <w:t xml:space="preserve"> (McGregor) and</w:t>
      </w:r>
      <w:r w:rsidRPr="00B8739A">
        <w:rPr>
          <w:rFonts w:asciiTheme="majorBidi" w:hAnsiTheme="majorBidi" w:cstheme="majorBidi"/>
          <w:i/>
          <w:iCs/>
          <w:spacing w:val="-4"/>
          <w:sz w:val="23"/>
          <w:szCs w:val="23"/>
        </w:rPr>
        <w:t xml:space="preserve"> Phytoseiulus persimilis</w:t>
      </w:r>
      <w:r w:rsidRPr="00B8739A">
        <w:rPr>
          <w:rFonts w:asciiTheme="majorBidi" w:hAnsiTheme="majorBidi" w:cstheme="majorBidi"/>
          <w:spacing w:val="-4"/>
          <w:sz w:val="23"/>
          <w:szCs w:val="23"/>
        </w:rPr>
        <w:t xml:space="preserve"> (Athias-Henriot) (Acari: Phytoseiidae) fed on </w:t>
      </w:r>
      <w:r w:rsidRPr="00B8739A">
        <w:rPr>
          <w:rFonts w:asciiTheme="majorBidi" w:hAnsiTheme="majorBidi" w:cstheme="majorBidi"/>
          <w:i/>
          <w:iCs/>
          <w:spacing w:val="-4"/>
          <w:sz w:val="23"/>
          <w:szCs w:val="23"/>
        </w:rPr>
        <w:t>Tetranychus urticae</w:t>
      </w:r>
      <w:r w:rsidRPr="00B8739A">
        <w:rPr>
          <w:rFonts w:asciiTheme="majorBidi" w:hAnsiTheme="majorBidi" w:cstheme="majorBidi"/>
          <w:spacing w:val="-4"/>
          <w:sz w:val="23"/>
          <w:szCs w:val="23"/>
        </w:rPr>
        <w:t xml:space="preserve"> Koch and </w:t>
      </w:r>
      <w:r w:rsidRPr="00B8739A">
        <w:rPr>
          <w:rFonts w:asciiTheme="majorBidi" w:hAnsiTheme="majorBidi" w:cstheme="majorBidi"/>
          <w:i/>
          <w:iCs/>
          <w:spacing w:val="-4"/>
          <w:sz w:val="23"/>
          <w:szCs w:val="23"/>
        </w:rPr>
        <w:t>T. cucurbitacearum</w:t>
      </w:r>
      <w:r w:rsidRPr="00B8739A">
        <w:rPr>
          <w:rFonts w:asciiTheme="majorBidi" w:hAnsiTheme="majorBidi" w:cstheme="majorBidi"/>
          <w:spacing w:val="-4"/>
          <w:sz w:val="23"/>
          <w:szCs w:val="23"/>
        </w:rPr>
        <w:t xml:space="preserve"> Sayed, Egyptian J.Biol., Control, 15(2):85-88.</w:t>
      </w:r>
    </w:p>
    <w:p w:rsidR="00B8776C" w:rsidRPr="00B8739A" w:rsidRDefault="00B8776C" w:rsidP="006B1D92">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Al-Shammery</w:t>
      </w:r>
      <w:r w:rsidR="00B8739A">
        <w:rPr>
          <w:rFonts w:asciiTheme="majorBidi" w:hAnsiTheme="majorBidi" w:cstheme="majorBidi"/>
          <w:b/>
          <w:bCs/>
          <w:spacing w:val="-4"/>
          <w:sz w:val="23"/>
          <w:szCs w:val="23"/>
        </w:rPr>
        <w:t>, K.</w:t>
      </w:r>
      <w:r w:rsidRPr="00B8739A">
        <w:rPr>
          <w:rFonts w:asciiTheme="majorBidi" w:hAnsiTheme="majorBidi" w:cstheme="majorBidi"/>
          <w:b/>
          <w:bCs/>
          <w:spacing w:val="-4"/>
          <w:sz w:val="23"/>
          <w:szCs w:val="23"/>
        </w:rPr>
        <w:t xml:space="preserve">A. (2010): </w:t>
      </w:r>
      <w:r w:rsidRPr="00B8739A">
        <w:rPr>
          <w:rFonts w:asciiTheme="majorBidi" w:hAnsiTheme="majorBidi" w:cstheme="majorBidi"/>
          <w:spacing w:val="-4"/>
          <w:sz w:val="23"/>
          <w:szCs w:val="23"/>
        </w:rPr>
        <w:t xml:space="preserve">Different biological aspects of the predaceous mites, </w:t>
      </w:r>
      <w:r w:rsidRPr="00B8739A">
        <w:rPr>
          <w:rFonts w:asciiTheme="majorBidi" w:hAnsiTheme="majorBidi" w:cstheme="majorBidi"/>
          <w:i/>
          <w:iCs/>
          <w:spacing w:val="-4"/>
          <w:sz w:val="23"/>
          <w:szCs w:val="23"/>
        </w:rPr>
        <w:t>Euseius secutalis</w:t>
      </w:r>
      <w:r w:rsidRPr="00B8739A">
        <w:rPr>
          <w:rFonts w:asciiTheme="majorBidi" w:hAnsiTheme="majorBidi" w:cstheme="majorBidi"/>
          <w:spacing w:val="-4"/>
          <w:sz w:val="23"/>
          <w:szCs w:val="23"/>
        </w:rPr>
        <w:t xml:space="preserve"> (Athias-Henriot), and the effects due to feeding on three tetranychid mites in Saudi-Arabia, Asian J. Biol. Sci., 3:77-84.</w:t>
      </w:r>
    </w:p>
    <w:p w:rsidR="008D0A0F" w:rsidRPr="00B8739A" w:rsidRDefault="008D0A0F" w:rsidP="006B1D92">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Al-Shammery, K.A</w:t>
      </w:r>
      <w:r w:rsidR="00B8776C" w:rsidRPr="00B8739A">
        <w:rPr>
          <w:rFonts w:asciiTheme="majorBidi" w:hAnsiTheme="majorBidi" w:cstheme="majorBidi"/>
          <w:b/>
          <w:bCs/>
          <w:spacing w:val="-4"/>
          <w:sz w:val="23"/>
          <w:szCs w:val="23"/>
        </w:rPr>
        <w:t>.</w:t>
      </w:r>
      <w:r w:rsidRPr="00B8739A">
        <w:rPr>
          <w:rFonts w:asciiTheme="majorBidi" w:hAnsiTheme="majorBidi" w:cstheme="majorBidi"/>
          <w:b/>
          <w:bCs/>
          <w:spacing w:val="-4"/>
          <w:sz w:val="23"/>
          <w:szCs w:val="23"/>
        </w:rPr>
        <w:t xml:space="preserve"> (2011):</w:t>
      </w:r>
      <w:r w:rsidRPr="00B8739A">
        <w:rPr>
          <w:rFonts w:asciiTheme="majorBidi" w:hAnsiTheme="majorBidi" w:cstheme="majorBidi"/>
          <w:spacing w:val="-4"/>
          <w:sz w:val="23"/>
          <w:szCs w:val="23"/>
        </w:rPr>
        <w:t xml:space="preserve"> Plant pollen as an alternative food source for rearing </w:t>
      </w:r>
      <w:r w:rsidRPr="00B8739A">
        <w:rPr>
          <w:rFonts w:asciiTheme="majorBidi" w:hAnsiTheme="majorBidi" w:cstheme="majorBidi"/>
          <w:i/>
          <w:iCs/>
          <w:spacing w:val="-4"/>
          <w:sz w:val="23"/>
          <w:szCs w:val="23"/>
        </w:rPr>
        <w:t>Euseius secutalis</w:t>
      </w:r>
      <w:r w:rsidRPr="00B8739A">
        <w:rPr>
          <w:rFonts w:asciiTheme="majorBidi" w:hAnsiTheme="majorBidi" w:cstheme="majorBidi"/>
          <w:spacing w:val="-4"/>
          <w:sz w:val="23"/>
          <w:szCs w:val="23"/>
        </w:rPr>
        <w:t xml:space="preserve"> (Acari:</w:t>
      </w:r>
      <w:r w:rsidR="00B8739A">
        <w:rPr>
          <w:rFonts w:asciiTheme="majorBidi" w:hAnsiTheme="majorBidi" w:cstheme="majorBidi"/>
          <w:spacing w:val="-4"/>
          <w:sz w:val="23"/>
          <w:szCs w:val="23"/>
        </w:rPr>
        <w:t xml:space="preserve"> </w:t>
      </w:r>
      <w:r w:rsidRPr="00B8739A">
        <w:rPr>
          <w:rFonts w:asciiTheme="majorBidi" w:hAnsiTheme="majorBidi" w:cstheme="majorBidi"/>
          <w:spacing w:val="-4"/>
          <w:sz w:val="23"/>
          <w:szCs w:val="23"/>
        </w:rPr>
        <w:t>Phytoseiidae) in Haill, Saudi-Arabia, J. Entomol., 8:365-374.</w:t>
      </w:r>
    </w:p>
    <w:p w:rsidR="00B8739A" w:rsidRPr="007E2A53" w:rsidRDefault="002559A9" w:rsidP="007E2A53">
      <w:pPr>
        <w:bidi w:val="0"/>
        <w:spacing w:after="0" w:line="250" w:lineRule="exact"/>
        <w:ind w:left="851" w:hanging="851"/>
        <w:jc w:val="both"/>
        <w:rPr>
          <w:rFonts w:asciiTheme="majorBidi" w:hAnsiTheme="majorBidi" w:cstheme="majorBidi"/>
          <w:spacing w:val="-4"/>
          <w:sz w:val="23"/>
          <w:szCs w:val="23"/>
        </w:rPr>
      </w:pPr>
      <w:r>
        <w:rPr>
          <w:rFonts w:asciiTheme="majorBidi" w:hAnsiTheme="majorBidi" w:cstheme="majorBidi"/>
          <w:noProof/>
          <w:sz w:val="28"/>
          <w:szCs w:val="28"/>
        </w:rPr>
        <mc:AlternateContent>
          <mc:Choice Requires="wps">
            <w:drawing>
              <wp:anchor distT="0" distB="0" distL="114300" distR="114300" simplePos="0" relativeHeight="251673600" behindDoc="0" locked="0" layoutInCell="1" allowOverlap="1" wp14:anchorId="3426C58C" wp14:editId="4E755B48">
                <wp:simplePos x="0" y="0"/>
                <wp:positionH relativeFrom="column">
                  <wp:posOffset>-97244</wp:posOffset>
                </wp:positionH>
                <wp:positionV relativeFrom="paragraph">
                  <wp:posOffset>-354965</wp:posOffset>
                </wp:positionV>
                <wp:extent cx="4702810" cy="342900"/>
                <wp:effectExtent l="0" t="0" r="254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6" style="position:absolute;left:0;text-align:left;margin-left:-7.65pt;margin-top:-27.95pt;width:370.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" stroked="f">
                <v:textbox>
                  <w:txbxContent>
                    <w:p w:rsidR="002559A9" w:rsidRPr="00056919" w:rsidRDefault="002559A9" w:rsidP="002559A9">
                      <w:pPr>
                        <w:bidi w:val="0"/>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51</w:t>
                      </w:r>
                    </w:p>
                  </w:txbxContent>
                </v:textbox>
              </v:rect>
            </w:pict>
          </mc:Fallback>
        </mc:AlternateContent>
      </w:r>
      <w:r w:rsidR="00B8739A" w:rsidRPr="00B8739A">
        <w:rPr>
          <w:rFonts w:asciiTheme="majorBidi" w:hAnsiTheme="majorBidi" w:cstheme="majorBidi"/>
          <w:b/>
          <w:bCs/>
          <w:spacing w:val="-4"/>
          <w:sz w:val="23"/>
          <w:szCs w:val="23"/>
        </w:rPr>
        <w:t>Demite</w:t>
      </w:r>
      <w:r w:rsidR="00B8739A">
        <w:rPr>
          <w:rFonts w:asciiTheme="majorBidi" w:hAnsiTheme="majorBidi" w:cstheme="majorBidi"/>
          <w:b/>
          <w:bCs/>
          <w:spacing w:val="-4"/>
          <w:sz w:val="23"/>
          <w:szCs w:val="23"/>
        </w:rPr>
        <w:t>,</w:t>
      </w:r>
      <w:r w:rsidR="00B8739A" w:rsidRPr="00B8739A">
        <w:rPr>
          <w:rFonts w:asciiTheme="majorBidi" w:hAnsiTheme="majorBidi" w:cstheme="majorBidi"/>
          <w:b/>
          <w:bCs/>
          <w:spacing w:val="-4"/>
          <w:sz w:val="23"/>
          <w:szCs w:val="23"/>
        </w:rPr>
        <w:t xml:space="preserve"> P</w:t>
      </w:r>
      <w:r w:rsidR="00B8739A">
        <w:rPr>
          <w:rFonts w:asciiTheme="majorBidi" w:hAnsiTheme="majorBidi" w:cstheme="majorBidi"/>
          <w:b/>
          <w:bCs/>
          <w:spacing w:val="-4"/>
          <w:sz w:val="23"/>
          <w:szCs w:val="23"/>
        </w:rPr>
        <w:t>.</w:t>
      </w:r>
      <w:r w:rsidR="00B8739A" w:rsidRPr="00B8739A">
        <w:rPr>
          <w:rFonts w:asciiTheme="majorBidi" w:hAnsiTheme="majorBidi" w:cstheme="majorBidi"/>
          <w:b/>
          <w:bCs/>
          <w:spacing w:val="-4"/>
          <w:sz w:val="23"/>
          <w:szCs w:val="23"/>
        </w:rPr>
        <w:t>R.</w:t>
      </w:r>
      <w:r w:rsidR="00B8739A">
        <w:rPr>
          <w:rFonts w:asciiTheme="majorBidi" w:hAnsiTheme="majorBidi" w:cstheme="majorBidi"/>
          <w:b/>
          <w:bCs/>
          <w:spacing w:val="-4"/>
          <w:sz w:val="23"/>
          <w:szCs w:val="23"/>
        </w:rPr>
        <w:t xml:space="preserve"> ;</w:t>
      </w:r>
      <w:r w:rsidR="00B8739A" w:rsidRPr="00B8739A">
        <w:rPr>
          <w:rFonts w:asciiTheme="majorBidi" w:hAnsiTheme="majorBidi" w:cstheme="majorBidi"/>
          <w:b/>
          <w:bCs/>
          <w:spacing w:val="-4"/>
          <w:sz w:val="23"/>
          <w:szCs w:val="23"/>
        </w:rPr>
        <w:t xml:space="preserve"> J</w:t>
      </w:r>
      <w:r w:rsidR="007E2A53">
        <w:rPr>
          <w:rFonts w:asciiTheme="majorBidi" w:hAnsiTheme="majorBidi" w:cstheme="majorBidi"/>
          <w:b/>
          <w:bCs/>
          <w:spacing w:val="-4"/>
          <w:sz w:val="23"/>
          <w:szCs w:val="23"/>
        </w:rPr>
        <w:t>.</w:t>
      </w:r>
      <w:r w:rsidR="00B8739A" w:rsidRPr="00B8739A">
        <w:rPr>
          <w:rFonts w:asciiTheme="majorBidi" w:hAnsiTheme="majorBidi" w:cstheme="majorBidi"/>
          <w:b/>
          <w:bCs/>
          <w:spacing w:val="-4"/>
          <w:sz w:val="23"/>
          <w:szCs w:val="23"/>
        </w:rPr>
        <w:t>A. Mcmurtry</w:t>
      </w:r>
      <w:r w:rsidR="007E2A53">
        <w:rPr>
          <w:rFonts w:asciiTheme="majorBidi" w:hAnsiTheme="majorBidi" w:cstheme="majorBidi"/>
          <w:b/>
          <w:bCs/>
          <w:spacing w:val="-4"/>
          <w:sz w:val="23"/>
          <w:szCs w:val="23"/>
        </w:rPr>
        <w:t xml:space="preserve"> and</w:t>
      </w:r>
      <w:r w:rsidR="00B8739A" w:rsidRPr="00B8739A">
        <w:rPr>
          <w:rFonts w:asciiTheme="majorBidi" w:hAnsiTheme="majorBidi" w:cstheme="majorBidi"/>
          <w:b/>
          <w:bCs/>
          <w:spacing w:val="-4"/>
          <w:sz w:val="23"/>
          <w:szCs w:val="23"/>
        </w:rPr>
        <w:t xml:space="preserve"> </w:t>
      </w:r>
      <w:r w:rsidR="007E2A53" w:rsidRPr="00B8739A">
        <w:rPr>
          <w:rFonts w:asciiTheme="majorBidi" w:hAnsiTheme="majorBidi" w:cstheme="majorBidi"/>
          <w:b/>
          <w:bCs/>
          <w:spacing w:val="-4"/>
          <w:sz w:val="23"/>
          <w:szCs w:val="23"/>
        </w:rPr>
        <w:t>G</w:t>
      </w:r>
      <w:r w:rsidR="007E2A53">
        <w:rPr>
          <w:rFonts w:asciiTheme="majorBidi" w:hAnsiTheme="majorBidi" w:cstheme="majorBidi"/>
          <w:b/>
          <w:bCs/>
          <w:spacing w:val="-4"/>
          <w:sz w:val="23"/>
          <w:szCs w:val="23"/>
        </w:rPr>
        <w:t>.</w:t>
      </w:r>
      <w:r w:rsidR="007E2A53" w:rsidRPr="00B8739A">
        <w:rPr>
          <w:rFonts w:asciiTheme="majorBidi" w:hAnsiTheme="majorBidi" w:cstheme="majorBidi"/>
          <w:b/>
          <w:bCs/>
          <w:spacing w:val="-4"/>
          <w:sz w:val="23"/>
          <w:szCs w:val="23"/>
        </w:rPr>
        <w:t xml:space="preserve">J. </w:t>
      </w:r>
      <w:r w:rsidR="00B8739A" w:rsidRPr="00B8739A">
        <w:rPr>
          <w:rFonts w:asciiTheme="majorBidi" w:hAnsiTheme="majorBidi" w:cstheme="majorBidi"/>
          <w:b/>
          <w:bCs/>
          <w:spacing w:val="-4"/>
          <w:sz w:val="23"/>
          <w:szCs w:val="23"/>
        </w:rPr>
        <w:t>De Moraes</w:t>
      </w:r>
      <w:r w:rsidR="007E2A53">
        <w:rPr>
          <w:rFonts w:asciiTheme="majorBidi" w:hAnsiTheme="majorBidi" w:cstheme="majorBidi"/>
          <w:b/>
          <w:bCs/>
          <w:spacing w:val="-4"/>
          <w:sz w:val="23"/>
          <w:szCs w:val="23"/>
        </w:rPr>
        <w:t xml:space="preserve">(2014): </w:t>
      </w:r>
      <w:r w:rsidR="00B8739A" w:rsidRPr="007E2A53">
        <w:rPr>
          <w:rFonts w:asciiTheme="majorBidi" w:hAnsiTheme="majorBidi" w:cstheme="majorBidi"/>
          <w:spacing w:val="-4"/>
          <w:sz w:val="23"/>
          <w:szCs w:val="23"/>
        </w:rPr>
        <w:t>Phytoseiidae Database: a website for taxonomic and distributional information on phytoseiid mites (Acari)</w:t>
      </w:r>
      <w:r w:rsidR="007E2A53" w:rsidRPr="007E2A53">
        <w:rPr>
          <w:rFonts w:asciiTheme="majorBidi" w:hAnsiTheme="majorBidi" w:cstheme="majorBidi"/>
          <w:spacing w:val="-4"/>
          <w:sz w:val="23"/>
          <w:szCs w:val="23"/>
        </w:rPr>
        <w:t>. Zootaxa., 3795 (5): 571–577</w:t>
      </w:r>
    </w:p>
    <w:p w:rsidR="008D0A0F" w:rsidRPr="00B8739A" w:rsidRDefault="008D0A0F" w:rsidP="007E2A53">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 xml:space="preserve">El-Adawy, A.M.; </w:t>
      </w:r>
      <w:r w:rsidR="007E2A53" w:rsidRPr="00B8739A">
        <w:rPr>
          <w:rFonts w:asciiTheme="majorBidi" w:hAnsiTheme="majorBidi" w:cstheme="majorBidi"/>
          <w:b/>
          <w:bCs/>
          <w:spacing w:val="-4"/>
          <w:sz w:val="23"/>
          <w:szCs w:val="23"/>
        </w:rPr>
        <w:t xml:space="preserve">N.M. </w:t>
      </w:r>
      <w:r w:rsidRPr="00B8739A">
        <w:rPr>
          <w:rFonts w:asciiTheme="majorBidi" w:hAnsiTheme="majorBidi" w:cstheme="majorBidi"/>
          <w:b/>
          <w:bCs/>
          <w:spacing w:val="-4"/>
          <w:sz w:val="23"/>
          <w:szCs w:val="23"/>
        </w:rPr>
        <w:t xml:space="preserve">Abdel-Gawaad, and </w:t>
      </w:r>
      <w:r w:rsidR="007E2A53" w:rsidRPr="00B8739A">
        <w:rPr>
          <w:rFonts w:asciiTheme="majorBidi" w:hAnsiTheme="majorBidi" w:cstheme="majorBidi"/>
          <w:b/>
          <w:bCs/>
          <w:spacing w:val="-4"/>
          <w:sz w:val="23"/>
          <w:szCs w:val="23"/>
        </w:rPr>
        <w:t xml:space="preserve">T.A. </w:t>
      </w:r>
      <w:r w:rsidR="007E2A53">
        <w:rPr>
          <w:rFonts w:asciiTheme="majorBidi" w:hAnsiTheme="majorBidi" w:cstheme="majorBidi"/>
          <w:b/>
          <w:bCs/>
          <w:spacing w:val="-4"/>
          <w:sz w:val="23"/>
          <w:szCs w:val="23"/>
        </w:rPr>
        <w:t>El-Sharkawy</w:t>
      </w:r>
      <w:r w:rsidRPr="00B8739A">
        <w:rPr>
          <w:rFonts w:asciiTheme="majorBidi" w:hAnsiTheme="majorBidi" w:cstheme="majorBidi"/>
          <w:b/>
          <w:bCs/>
          <w:spacing w:val="-4"/>
          <w:sz w:val="23"/>
          <w:szCs w:val="23"/>
        </w:rPr>
        <w:t xml:space="preserve"> (2001): </w:t>
      </w:r>
      <w:r w:rsidRPr="00B8739A">
        <w:rPr>
          <w:rFonts w:asciiTheme="majorBidi" w:hAnsiTheme="majorBidi" w:cstheme="majorBidi"/>
          <w:spacing w:val="-4"/>
          <w:sz w:val="23"/>
          <w:szCs w:val="23"/>
        </w:rPr>
        <w:t xml:space="preserve">Gastor bean, </w:t>
      </w:r>
      <w:r w:rsidRPr="00B8739A">
        <w:rPr>
          <w:rFonts w:asciiTheme="majorBidi" w:hAnsiTheme="majorBidi" w:cstheme="majorBidi"/>
          <w:i/>
          <w:iCs/>
          <w:spacing w:val="-4"/>
          <w:sz w:val="23"/>
          <w:szCs w:val="23"/>
        </w:rPr>
        <w:t>Ricinus communis</w:t>
      </w:r>
      <w:r w:rsidRPr="00B8739A">
        <w:rPr>
          <w:rFonts w:asciiTheme="majorBidi" w:hAnsiTheme="majorBidi" w:cstheme="majorBidi"/>
          <w:spacing w:val="-4"/>
          <w:sz w:val="23"/>
          <w:szCs w:val="23"/>
        </w:rPr>
        <w:t>, A promising source of mite predators, Egypt J. Agric. Res., 79 (1): 149-160.</w:t>
      </w:r>
    </w:p>
    <w:p w:rsidR="008D0A0F" w:rsidRPr="00B8739A" w:rsidRDefault="008D0A0F" w:rsidP="00A04E71">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El-</w:t>
      </w:r>
      <w:r w:rsidR="00B8776C" w:rsidRPr="00B8739A">
        <w:rPr>
          <w:rFonts w:asciiTheme="majorBidi" w:hAnsiTheme="majorBidi" w:cstheme="majorBidi"/>
          <w:b/>
          <w:bCs/>
          <w:spacing w:val="-4"/>
          <w:sz w:val="23"/>
          <w:szCs w:val="23"/>
        </w:rPr>
        <w:t xml:space="preserve"> </w:t>
      </w:r>
      <w:r w:rsidRPr="00B8739A">
        <w:rPr>
          <w:rFonts w:asciiTheme="majorBidi" w:hAnsiTheme="majorBidi" w:cstheme="majorBidi"/>
          <w:b/>
          <w:bCs/>
          <w:spacing w:val="-4"/>
          <w:sz w:val="23"/>
          <w:szCs w:val="23"/>
        </w:rPr>
        <w:t xml:space="preserve">El-Banhawy, F.M. and </w:t>
      </w:r>
      <w:r w:rsidR="00A04E71" w:rsidRPr="00B8739A">
        <w:rPr>
          <w:rFonts w:asciiTheme="majorBidi" w:hAnsiTheme="majorBidi" w:cstheme="majorBidi"/>
          <w:b/>
          <w:bCs/>
          <w:spacing w:val="-4"/>
          <w:sz w:val="23"/>
          <w:szCs w:val="23"/>
        </w:rPr>
        <w:t xml:space="preserve">A.S. </w:t>
      </w:r>
      <w:r w:rsidRPr="00B8739A">
        <w:rPr>
          <w:rFonts w:asciiTheme="majorBidi" w:hAnsiTheme="majorBidi" w:cstheme="majorBidi"/>
          <w:b/>
          <w:bCs/>
          <w:spacing w:val="-4"/>
          <w:sz w:val="23"/>
          <w:szCs w:val="23"/>
        </w:rPr>
        <w:t xml:space="preserve">Reda (1988): </w:t>
      </w:r>
      <w:r w:rsidRPr="00B8739A">
        <w:rPr>
          <w:rFonts w:asciiTheme="majorBidi" w:hAnsiTheme="majorBidi" w:cstheme="majorBidi"/>
          <w:spacing w:val="-4"/>
          <w:sz w:val="23"/>
          <w:szCs w:val="23"/>
        </w:rPr>
        <w:t xml:space="preserve">Ovicidal effects of certain pesticides on the two spotted spider mite </w:t>
      </w:r>
      <w:r w:rsidRPr="00B8739A">
        <w:rPr>
          <w:rFonts w:asciiTheme="majorBidi" w:hAnsiTheme="majorBidi" w:cstheme="majorBidi"/>
          <w:i/>
          <w:iCs/>
          <w:spacing w:val="-4"/>
          <w:sz w:val="23"/>
          <w:szCs w:val="23"/>
        </w:rPr>
        <w:t>Tetranychus urticae</w:t>
      </w:r>
      <w:r w:rsidRPr="00B8739A">
        <w:rPr>
          <w:rFonts w:asciiTheme="majorBidi" w:hAnsiTheme="majorBidi" w:cstheme="majorBidi"/>
          <w:spacing w:val="-4"/>
          <w:sz w:val="23"/>
          <w:szCs w:val="23"/>
        </w:rPr>
        <w:t xml:space="preserve"> and the predaceous mite, </w:t>
      </w:r>
      <w:r w:rsidRPr="00B8739A">
        <w:rPr>
          <w:rFonts w:asciiTheme="majorBidi" w:hAnsiTheme="majorBidi" w:cstheme="majorBidi"/>
          <w:i/>
          <w:iCs/>
          <w:spacing w:val="-4"/>
          <w:sz w:val="23"/>
          <w:szCs w:val="23"/>
        </w:rPr>
        <w:t>Amblyseius gossipi</w:t>
      </w:r>
      <w:r w:rsidRPr="00B8739A">
        <w:rPr>
          <w:rFonts w:asciiTheme="majorBidi" w:hAnsiTheme="majorBidi" w:cstheme="majorBidi"/>
          <w:spacing w:val="-4"/>
          <w:sz w:val="23"/>
          <w:szCs w:val="23"/>
        </w:rPr>
        <w:t xml:space="preserve">, Insec Sci. Appl., 9(3): 369-372. </w:t>
      </w:r>
    </w:p>
    <w:p w:rsidR="008D0A0F" w:rsidRPr="00B8739A" w:rsidRDefault="008D0A0F" w:rsidP="00A04E71">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El-</w:t>
      </w:r>
      <w:r w:rsidR="00B8739A" w:rsidRPr="00B8739A">
        <w:rPr>
          <w:rFonts w:asciiTheme="majorBidi" w:hAnsiTheme="majorBidi" w:cstheme="majorBidi"/>
          <w:b/>
          <w:bCs/>
          <w:spacing w:val="-4"/>
          <w:sz w:val="23"/>
          <w:szCs w:val="23"/>
        </w:rPr>
        <w:t>H</w:t>
      </w:r>
      <w:r w:rsidRPr="00B8739A">
        <w:rPr>
          <w:rFonts w:asciiTheme="majorBidi" w:hAnsiTheme="majorBidi" w:cstheme="majorBidi"/>
          <w:b/>
          <w:bCs/>
          <w:spacing w:val="-4"/>
          <w:sz w:val="23"/>
          <w:szCs w:val="23"/>
        </w:rPr>
        <w:t xml:space="preserve">alawany, A.S.; </w:t>
      </w:r>
      <w:r w:rsidR="00A04E71" w:rsidRPr="00B8739A">
        <w:rPr>
          <w:rFonts w:asciiTheme="majorBidi" w:hAnsiTheme="majorBidi" w:cstheme="majorBidi"/>
          <w:b/>
          <w:bCs/>
          <w:spacing w:val="-4"/>
          <w:sz w:val="23"/>
          <w:szCs w:val="23"/>
        </w:rPr>
        <w:t xml:space="preserve">N.M. </w:t>
      </w:r>
      <w:r w:rsidRPr="00B8739A">
        <w:rPr>
          <w:rFonts w:asciiTheme="majorBidi" w:hAnsiTheme="majorBidi" w:cstheme="majorBidi"/>
          <w:b/>
          <w:bCs/>
          <w:spacing w:val="-4"/>
          <w:sz w:val="23"/>
          <w:szCs w:val="23"/>
        </w:rPr>
        <w:t>Abdel-</w:t>
      </w:r>
      <w:r w:rsidR="00A04E71">
        <w:rPr>
          <w:rFonts w:asciiTheme="majorBidi" w:hAnsiTheme="majorBidi" w:cstheme="majorBidi"/>
          <w:b/>
          <w:bCs/>
          <w:spacing w:val="-4"/>
          <w:sz w:val="23"/>
          <w:szCs w:val="23"/>
        </w:rPr>
        <w:t>W</w:t>
      </w:r>
      <w:r w:rsidRPr="00B8739A">
        <w:rPr>
          <w:rFonts w:asciiTheme="majorBidi" w:hAnsiTheme="majorBidi" w:cstheme="majorBidi"/>
          <w:b/>
          <w:bCs/>
          <w:spacing w:val="-4"/>
          <w:sz w:val="23"/>
          <w:szCs w:val="23"/>
        </w:rPr>
        <w:t xml:space="preserve">ahed, and </w:t>
      </w:r>
      <w:r w:rsidR="00A04E71" w:rsidRPr="00B8739A">
        <w:rPr>
          <w:rFonts w:asciiTheme="majorBidi" w:hAnsiTheme="majorBidi" w:cstheme="majorBidi"/>
          <w:b/>
          <w:bCs/>
          <w:spacing w:val="-4"/>
          <w:sz w:val="23"/>
          <w:szCs w:val="23"/>
        </w:rPr>
        <w:t xml:space="preserve">Naglaa F.R. </w:t>
      </w:r>
      <w:r w:rsidRPr="00B8739A">
        <w:rPr>
          <w:rFonts w:asciiTheme="majorBidi" w:hAnsiTheme="majorBidi" w:cstheme="majorBidi"/>
          <w:b/>
          <w:bCs/>
          <w:spacing w:val="-4"/>
          <w:sz w:val="23"/>
          <w:szCs w:val="23"/>
        </w:rPr>
        <w:t xml:space="preserve">Ahmed (2017): </w:t>
      </w:r>
      <w:r w:rsidRPr="00B8739A">
        <w:rPr>
          <w:rFonts w:asciiTheme="majorBidi" w:hAnsiTheme="majorBidi" w:cstheme="majorBidi"/>
          <w:spacing w:val="-4"/>
          <w:sz w:val="23"/>
          <w:szCs w:val="23"/>
        </w:rPr>
        <w:t xml:space="preserve">Influence of prey type and life-table parameters of </w:t>
      </w:r>
      <w:r w:rsidRPr="00B8739A">
        <w:rPr>
          <w:rFonts w:asciiTheme="majorBidi" w:hAnsiTheme="majorBidi" w:cstheme="majorBidi"/>
          <w:i/>
          <w:iCs/>
          <w:spacing w:val="-4"/>
          <w:sz w:val="23"/>
          <w:szCs w:val="23"/>
        </w:rPr>
        <w:t>Neoseilus califorinicus</w:t>
      </w:r>
      <w:r w:rsidRPr="00B8739A">
        <w:rPr>
          <w:rFonts w:asciiTheme="majorBidi" w:hAnsiTheme="majorBidi" w:cstheme="majorBidi"/>
          <w:spacing w:val="-4"/>
          <w:sz w:val="23"/>
          <w:szCs w:val="23"/>
        </w:rPr>
        <w:t xml:space="preserve"> (McGregor) (Acari: Phytoseiidae), Acarines, 11:15-20.</w:t>
      </w:r>
    </w:p>
    <w:p w:rsidR="008D0A0F" w:rsidRPr="00B8739A" w:rsidRDefault="008D0A0F" w:rsidP="00A04E71">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 xml:space="preserve">El-Laithy, A. Y.M. and </w:t>
      </w:r>
      <w:r w:rsidR="00A04E71" w:rsidRPr="00B8739A">
        <w:rPr>
          <w:rFonts w:asciiTheme="majorBidi" w:hAnsiTheme="majorBidi" w:cstheme="majorBidi"/>
          <w:b/>
          <w:bCs/>
          <w:spacing w:val="-4"/>
          <w:sz w:val="23"/>
          <w:szCs w:val="23"/>
        </w:rPr>
        <w:t xml:space="preserve">A.M. </w:t>
      </w:r>
      <w:r w:rsidR="00A04E71">
        <w:rPr>
          <w:rFonts w:asciiTheme="majorBidi" w:hAnsiTheme="majorBidi" w:cstheme="majorBidi"/>
          <w:b/>
          <w:bCs/>
          <w:spacing w:val="-4"/>
          <w:sz w:val="23"/>
          <w:szCs w:val="23"/>
        </w:rPr>
        <w:t>Fouly</w:t>
      </w:r>
      <w:r w:rsidRPr="00B8739A">
        <w:rPr>
          <w:rFonts w:asciiTheme="majorBidi" w:hAnsiTheme="majorBidi" w:cstheme="majorBidi"/>
          <w:b/>
          <w:bCs/>
          <w:spacing w:val="-4"/>
          <w:sz w:val="23"/>
          <w:szCs w:val="23"/>
        </w:rPr>
        <w:t xml:space="preserve"> (1992): </w:t>
      </w:r>
      <w:r w:rsidRPr="00B8739A">
        <w:rPr>
          <w:rFonts w:asciiTheme="majorBidi" w:hAnsiTheme="majorBidi" w:cstheme="majorBidi"/>
          <w:spacing w:val="-4"/>
          <w:sz w:val="23"/>
          <w:szCs w:val="23"/>
        </w:rPr>
        <w:t xml:space="preserve">Life table parameters of the two phytoseiid predators, </w:t>
      </w:r>
      <w:r w:rsidRPr="00B8739A">
        <w:rPr>
          <w:rFonts w:asciiTheme="majorBidi" w:hAnsiTheme="majorBidi" w:cstheme="majorBidi"/>
          <w:i/>
          <w:iCs/>
          <w:spacing w:val="-4"/>
          <w:sz w:val="23"/>
          <w:szCs w:val="23"/>
        </w:rPr>
        <w:t>Amblyseis scutalis</w:t>
      </w:r>
      <w:r w:rsidRPr="00B8739A">
        <w:rPr>
          <w:rFonts w:asciiTheme="majorBidi" w:hAnsiTheme="majorBidi" w:cstheme="majorBidi"/>
          <w:spacing w:val="-4"/>
          <w:sz w:val="23"/>
          <w:szCs w:val="23"/>
        </w:rPr>
        <w:t xml:space="preserve"> (A-H) and </w:t>
      </w:r>
      <w:r w:rsidRPr="00B8739A">
        <w:rPr>
          <w:rFonts w:asciiTheme="majorBidi" w:hAnsiTheme="majorBidi" w:cstheme="majorBidi"/>
          <w:i/>
          <w:iCs/>
          <w:spacing w:val="-4"/>
          <w:sz w:val="23"/>
          <w:szCs w:val="23"/>
        </w:rPr>
        <w:t>A. swirskii</w:t>
      </w:r>
      <w:r w:rsidRPr="00B8739A">
        <w:rPr>
          <w:rFonts w:asciiTheme="majorBidi" w:hAnsiTheme="majorBidi" w:cstheme="majorBidi"/>
          <w:spacing w:val="-4"/>
          <w:sz w:val="23"/>
          <w:szCs w:val="23"/>
        </w:rPr>
        <w:t xml:space="preserve"> (A-H) (Acari: Phytoseiidae) in Egypt. J. Appl. Ent., 113 (1): 8-12. </w:t>
      </w:r>
    </w:p>
    <w:p w:rsidR="008D0A0F" w:rsidRPr="00B8739A" w:rsidRDefault="008D0A0F" w:rsidP="00A04E71">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 xml:space="preserve">El-Saadany, G.B.; </w:t>
      </w:r>
      <w:r w:rsidR="00A04E71" w:rsidRPr="00B8739A">
        <w:rPr>
          <w:rFonts w:asciiTheme="majorBidi" w:hAnsiTheme="majorBidi" w:cstheme="majorBidi"/>
          <w:b/>
          <w:bCs/>
          <w:spacing w:val="-4"/>
          <w:sz w:val="23"/>
          <w:szCs w:val="23"/>
        </w:rPr>
        <w:t>S.M.</w:t>
      </w:r>
      <w:r w:rsidR="00A04E71">
        <w:rPr>
          <w:rFonts w:asciiTheme="majorBidi" w:hAnsiTheme="majorBidi" w:cstheme="majorBidi"/>
          <w:b/>
          <w:bCs/>
          <w:spacing w:val="-4"/>
          <w:sz w:val="23"/>
          <w:szCs w:val="23"/>
        </w:rPr>
        <w:t xml:space="preserve"> </w:t>
      </w:r>
      <w:r w:rsidR="00A04E71" w:rsidRPr="00B8739A">
        <w:rPr>
          <w:rFonts w:asciiTheme="majorBidi" w:hAnsiTheme="majorBidi" w:cstheme="majorBidi"/>
          <w:b/>
          <w:bCs/>
          <w:spacing w:val="-4"/>
          <w:sz w:val="23"/>
          <w:szCs w:val="23"/>
        </w:rPr>
        <w:t xml:space="preserve">Radwan </w:t>
      </w:r>
      <w:r w:rsidRPr="00B8739A">
        <w:rPr>
          <w:rFonts w:asciiTheme="majorBidi" w:hAnsiTheme="majorBidi" w:cstheme="majorBidi"/>
          <w:b/>
          <w:bCs/>
          <w:spacing w:val="-4"/>
          <w:sz w:val="23"/>
          <w:szCs w:val="23"/>
        </w:rPr>
        <w:t>El-Fateh</w:t>
      </w:r>
      <w:r w:rsidR="00A04E71">
        <w:rPr>
          <w:rFonts w:asciiTheme="majorBidi" w:hAnsiTheme="majorBidi" w:cstheme="majorBidi"/>
          <w:b/>
          <w:bCs/>
          <w:spacing w:val="-4"/>
          <w:sz w:val="23"/>
          <w:szCs w:val="23"/>
        </w:rPr>
        <w:t xml:space="preserve"> </w:t>
      </w:r>
      <w:r w:rsidRPr="00B8739A">
        <w:rPr>
          <w:rFonts w:asciiTheme="majorBidi" w:hAnsiTheme="majorBidi" w:cstheme="majorBidi"/>
          <w:b/>
          <w:bCs/>
          <w:spacing w:val="-4"/>
          <w:sz w:val="23"/>
          <w:szCs w:val="23"/>
        </w:rPr>
        <w:t xml:space="preserve">; </w:t>
      </w:r>
      <w:r w:rsidR="00A04E71" w:rsidRPr="00B8739A">
        <w:rPr>
          <w:rFonts w:asciiTheme="majorBidi" w:hAnsiTheme="majorBidi" w:cstheme="majorBidi"/>
          <w:b/>
          <w:bCs/>
          <w:spacing w:val="-4"/>
          <w:sz w:val="23"/>
          <w:szCs w:val="23"/>
        </w:rPr>
        <w:t xml:space="preserve">Z.H. </w:t>
      </w:r>
      <w:r w:rsidRPr="00B8739A">
        <w:rPr>
          <w:rFonts w:asciiTheme="majorBidi" w:hAnsiTheme="majorBidi" w:cstheme="majorBidi"/>
          <w:b/>
          <w:bCs/>
          <w:spacing w:val="-4"/>
          <w:sz w:val="23"/>
          <w:szCs w:val="23"/>
        </w:rPr>
        <w:t xml:space="preserve">Abdel-Hamid, and </w:t>
      </w:r>
      <w:r w:rsidR="00A04E71" w:rsidRPr="00B8739A">
        <w:rPr>
          <w:rFonts w:asciiTheme="majorBidi" w:hAnsiTheme="majorBidi" w:cstheme="majorBidi"/>
          <w:b/>
          <w:bCs/>
          <w:spacing w:val="-4"/>
          <w:sz w:val="23"/>
          <w:szCs w:val="23"/>
        </w:rPr>
        <w:t xml:space="preserve">M.A. </w:t>
      </w:r>
      <w:r w:rsidR="00A04E71">
        <w:rPr>
          <w:rFonts w:asciiTheme="majorBidi" w:hAnsiTheme="majorBidi" w:cstheme="majorBidi"/>
          <w:b/>
          <w:bCs/>
          <w:spacing w:val="-4"/>
          <w:sz w:val="23"/>
          <w:szCs w:val="23"/>
        </w:rPr>
        <w:t>Romeilah</w:t>
      </w:r>
      <w:r w:rsidRPr="00B8739A">
        <w:rPr>
          <w:rFonts w:asciiTheme="majorBidi" w:hAnsiTheme="majorBidi" w:cstheme="majorBidi"/>
          <w:b/>
          <w:bCs/>
          <w:spacing w:val="-4"/>
          <w:sz w:val="23"/>
          <w:szCs w:val="23"/>
        </w:rPr>
        <w:t xml:space="preserve"> (1999): </w:t>
      </w:r>
      <w:r w:rsidRPr="00B8739A">
        <w:rPr>
          <w:rFonts w:asciiTheme="majorBidi" w:hAnsiTheme="majorBidi" w:cstheme="majorBidi"/>
          <w:spacing w:val="-4"/>
          <w:sz w:val="23"/>
          <w:szCs w:val="23"/>
        </w:rPr>
        <w:t>The triangle relationship between key pests, related biological agents and specific chemicals as factors governing the cotton IPM program, Egypt J. Agric, Res., 77(2):559-574.</w:t>
      </w:r>
    </w:p>
    <w:p w:rsidR="008D0A0F" w:rsidRPr="00B8739A" w:rsidRDefault="008D0A0F" w:rsidP="006B1D92">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Fouly, A.H. (1997):</w:t>
      </w:r>
      <w:r w:rsidRPr="00B8739A">
        <w:rPr>
          <w:rFonts w:asciiTheme="majorBidi" w:hAnsiTheme="majorBidi" w:cstheme="majorBidi"/>
          <w:spacing w:val="-4"/>
          <w:sz w:val="23"/>
          <w:szCs w:val="23"/>
        </w:rPr>
        <w:t> </w:t>
      </w:r>
      <w:bookmarkStart w:id="2" w:name="531186_ja"/>
      <w:bookmarkEnd w:id="2"/>
      <w:r w:rsidRPr="00B8739A">
        <w:rPr>
          <w:rFonts w:asciiTheme="majorBidi" w:hAnsiTheme="majorBidi" w:cstheme="majorBidi"/>
          <w:spacing w:val="-4"/>
          <w:sz w:val="23"/>
          <w:szCs w:val="23"/>
        </w:rPr>
        <w:t>Effects of prey mites and pollen on the biology and life tables of </w:t>
      </w:r>
      <w:r w:rsidRPr="00B8739A">
        <w:rPr>
          <w:rFonts w:asciiTheme="majorBidi" w:hAnsiTheme="majorBidi" w:cstheme="majorBidi"/>
          <w:i/>
          <w:iCs/>
          <w:spacing w:val="-4"/>
          <w:sz w:val="23"/>
          <w:szCs w:val="23"/>
        </w:rPr>
        <w:t>Proprioseiopsis asetus</w:t>
      </w:r>
      <w:r w:rsidRPr="00B8739A">
        <w:rPr>
          <w:rFonts w:asciiTheme="majorBidi" w:hAnsiTheme="majorBidi" w:cstheme="majorBidi"/>
          <w:spacing w:val="-4"/>
          <w:sz w:val="23"/>
          <w:szCs w:val="23"/>
        </w:rPr>
        <w:t> (Chant) (Acari, Phytoseiidae). J. Appl.Entomol., 121:435-439.</w:t>
      </w:r>
    </w:p>
    <w:p w:rsidR="008D0A0F" w:rsidRPr="00B8739A" w:rsidRDefault="008D0A0F" w:rsidP="00A04E71">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 xml:space="preserve">Fouly, A.H.; </w:t>
      </w:r>
      <w:r w:rsidR="00A04E71" w:rsidRPr="00B8739A">
        <w:rPr>
          <w:rFonts w:asciiTheme="majorBidi" w:hAnsiTheme="majorBidi" w:cstheme="majorBidi"/>
          <w:b/>
          <w:bCs/>
          <w:spacing w:val="-4"/>
          <w:sz w:val="23"/>
          <w:szCs w:val="23"/>
        </w:rPr>
        <w:t xml:space="preserve">O.A. </w:t>
      </w:r>
      <w:r w:rsidRPr="00B8739A">
        <w:rPr>
          <w:rFonts w:asciiTheme="majorBidi" w:hAnsiTheme="majorBidi" w:cstheme="majorBidi"/>
          <w:b/>
          <w:bCs/>
          <w:spacing w:val="-4"/>
          <w:sz w:val="23"/>
          <w:szCs w:val="23"/>
        </w:rPr>
        <w:t xml:space="preserve">Nassar and </w:t>
      </w:r>
      <w:r w:rsidR="00A04E71" w:rsidRPr="00B8739A">
        <w:rPr>
          <w:rFonts w:asciiTheme="majorBidi" w:hAnsiTheme="majorBidi" w:cstheme="majorBidi"/>
          <w:b/>
          <w:bCs/>
          <w:spacing w:val="-4"/>
          <w:sz w:val="23"/>
          <w:szCs w:val="23"/>
        </w:rPr>
        <w:t xml:space="preserve">M.A. </w:t>
      </w:r>
      <w:r w:rsidRPr="00B8739A">
        <w:rPr>
          <w:rFonts w:asciiTheme="majorBidi" w:hAnsiTheme="majorBidi" w:cstheme="majorBidi"/>
          <w:b/>
          <w:bCs/>
          <w:spacing w:val="-4"/>
          <w:sz w:val="23"/>
          <w:szCs w:val="23"/>
        </w:rPr>
        <w:t>Osman (2013):</w:t>
      </w:r>
      <w:r w:rsidRPr="00B8739A">
        <w:rPr>
          <w:rFonts w:asciiTheme="majorBidi" w:hAnsiTheme="majorBidi" w:cstheme="majorBidi"/>
          <w:spacing w:val="-4"/>
          <w:sz w:val="23"/>
          <w:szCs w:val="23"/>
        </w:rPr>
        <w:t xml:space="preserve"> Biology and life tables of </w:t>
      </w:r>
      <w:r w:rsidRPr="00B8739A">
        <w:rPr>
          <w:rFonts w:asciiTheme="majorBidi" w:hAnsiTheme="majorBidi" w:cstheme="majorBidi"/>
          <w:i/>
          <w:iCs/>
          <w:spacing w:val="-4"/>
          <w:sz w:val="23"/>
          <w:szCs w:val="23"/>
        </w:rPr>
        <w:t>Euseius scutalis</w:t>
      </w:r>
      <w:r w:rsidRPr="00B8739A">
        <w:rPr>
          <w:rFonts w:asciiTheme="majorBidi" w:hAnsiTheme="majorBidi" w:cstheme="majorBidi"/>
          <w:spacing w:val="-4"/>
          <w:sz w:val="23"/>
          <w:szCs w:val="23"/>
        </w:rPr>
        <w:t xml:space="preserve"> ((Athias-Henriot) reared on different kinds of food, J. of Entomol., 10 (4):199-206.</w:t>
      </w:r>
    </w:p>
    <w:p w:rsidR="008D0A0F" w:rsidRPr="00B8739A" w:rsidRDefault="008D0A0F" w:rsidP="00A04E71">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 xml:space="preserve">Gawaaad, A.A.A. and </w:t>
      </w:r>
      <w:r w:rsidR="00A04E71" w:rsidRPr="00B8739A">
        <w:rPr>
          <w:rFonts w:asciiTheme="majorBidi" w:hAnsiTheme="majorBidi" w:cstheme="majorBidi"/>
          <w:b/>
          <w:bCs/>
          <w:spacing w:val="-4"/>
          <w:sz w:val="23"/>
          <w:szCs w:val="23"/>
        </w:rPr>
        <w:t xml:space="preserve">A.Y. </w:t>
      </w:r>
      <w:r w:rsidRPr="00B8739A">
        <w:rPr>
          <w:rFonts w:asciiTheme="majorBidi" w:hAnsiTheme="majorBidi" w:cstheme="majorBidi"/>
          <w:b/>
          <w:bCs/>
          <w:spacing w:val="-4"/>
          <w:sz w:val="23"/>
          <w:szCs w:val="23"/>
        </w:rPr>
        <w:t>Shazli (1969):</w:t>
      </w:r>
      <w:r w:rsidRPr="00B8739A">
        <w:rPr>
          <w:rFonts w:asciiTheme="majorBidi" w:hAnsiTheme="majorBidi" w:cstheme="majorBidi"/>
          <w:spacing w:val="-4"/>
          <w:sz w:val="23"/>
          <w:szCs w:val="23"/>
        </w:rPr>
        <w:t xml:space="preserve"> A new method of rearing </w:t>
      </w:r>
      <w:r w:rsidRPr="00B8739A">
        <w:rPr>
          <w:rFonts w:asciiTheme="majorBidi" w:hAnsiTheme="majorBidi" w:cstheme="majorBidi"/>
          <w:i/>
          <w:iCs/>
          <w:spacing w:val="-4"/>
          <w:sz w:val="23"/>
          <w:szCs w:val="23"/>
        </w:rPr>
        <w:t>Thrips tabaci</w:t>
      </w:r>
      <w:r w:rsidRPr="00B8739A">
        <w:rPr>
          <w:rFonts w:asciiTheme="majorBidi" w:hAnsiTheme="majorBidi" w:cstheme="majorBidi"/>
          <w:spacing w:val="-4"/>
          <w:sz w:val="23"/>
          <w:szCs w:val="23"/>
        </w:rPr>
        <w:t xml:space="preserve"> Lind and bionomics of its eggs and adult stages</w:t>
      </w:r>
      <w:r w:rsidR="00067505" w:rsidRPr="00B8739A">
        <w:rPr>
          <w:rFonts w:asciiTheme="majorBidi" w:hAnsiTheme="majorBidi" w:cstheme="majorBidi"/>
          <w:spacing w:val="-4"/>
          <w:sz w:val="23"/>
          <w:szCs w:val="23"/>
        </w:rPr>
        <w:t>.</w:t>
      </w:r>
      <w:r w:rsidRPr="00B8739A">
        <w:rPr>
          <w:rFonts w:asciiTheme="majorBidi" w:hAnsiTheme="majorBidi" w:cstheme="majorBidi"/>
          <w:spacing w:val="-4"/>
          <w:sz w:val="23"/>
          <w:szCs w:val="23"/>
        </w:rPr>
        <w:t xml:space="preserve"> Bull. Soc. Ent. Egypt</w:t>
      </w:r>
      <w:r w:rsidR="00B8776C" w:rsidRPr="00B8739A">
        <w:rPr>
          <w:rFonts w:asciiTheme="majorBidi" w:hAnsiTheme="majorBidi" w:cstheme="majorBidi"/>
          <w:spacing w:val="-4"/>
          <w:sz w:val="23"/>
          <w:szCs w:val="23"/>
        </w:rPr>
        <w:t>,</w:t>
      </w:r>
      <w:r w:rsidRPr="00B8739A">
        <w:rPr>
          <w:rFonts w:asciiTheme="majorBidi" w:hAnsiTheme="majorBidi" w:cstheme="majorBidi"/>
          <w:spacing w:val="-4"/>
          <w:sz w:val="23"/>
          <w:szCs w:val="23"/>
        </w:rPr>
        <w:t xml:space="preserve"> 53:443-447. </w:t>
      </w:r>
    </w:p>
    <w:p w:rsidR="008D0A0F" w:rsidRPr="00B8739A" w:rsidRDefault="008D0A0F" w:rsidP="006B1D92">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Kasap, I. and E.E. Lu, (2004)</w:t>
      </w:r>
      <w:r w:rsidRPr="00B8739A">
        <w:rPr>
          <w:rFonts w:asciiTheme="majorBidi" w:hAnsiTheme="majorBidi" w:cstheme="majorBidi"/>
          <w:spacing w:val="-4"/>
          <w:sz w:val="23"/>
          <w:szCs w:val="23"/>
        </w:rPr>
        <w:t>: </w:t>
      </w:r>
      <w:bookmarkStart w:id="3" w:name="389058_ja"/>
      <w:bookmarkEnd w:id="3"/>
      <w:r w:rsidRPr="00B8739A">
        <w:rPr>
          <w:rFonts w:asciiTheme="majorBidi" w:hAnsiTheme="majorBidi" w:cstheme="majorBidi"/>
          <w:spacing w:val="-4"/>
          <w:sz w:val="23"/>
          <w:szCs w:val="23"/>
        </w:rPr>
        <w:t>Life history of </w:t>
      </w:r>
      <w:r w:rsidRPr="00B8739A">
        <w:rPr>
          <w:rFonts w:asciiTheme="majorBidi" w:hAnsiTheme="majorBidi" w:cstheme="majorBidi"/>
          <w:i/>
          <w:iCs/>
          <w:spacing w:val="-4"/>
          <w:sz w:val="23"/>
          <w:szCs w:val="23"/>
        </w:rPr>
        <w:t>Euseius scutalis</w:t>
      </w:r>
      <w:r w:rsidRPr="00B8739A">
        <w:rPr>
          <w:rFonts w:asciiTheme="majorBidi" w:hAnsiTheme="majorBidi" w:cstheme="majorBidi"/>
          <w:spacing w:val="-4"/>
          <w:sz w:val="23"/>
          <w:szCs w:val="23"/>
        </w:rPr>
        <w:t> feeding on citrus red mite </w:t>
      </w:r>
      <w:r w:rsidRPr="00B8739A">
        <w:rPr>
          <w:rFonts w:asciiTheme="majorBidi" w:hAnsiTheme="majorBidi" w:cstheme="majorBidi"/>
          <w:i/>
          <w:iCs/>
          <w:spacing w:val="-4"/>
          <w:sz w:val="23"/>
          <w:szCs w:val="23"/>
        </w:rPr>
        <w:t>Panonychus citri</w:t>
      </w:r>
      <w:r w:rsidRPr="00B8739A">
        <w:rPr>
          <w:rFonts w:asciiTheme="majorBidi" w:hAnsiTheme="majorBidi" w:cstheme="majorBidi"/>
          <w:spacing w:val="-4"/>
          <w:sz w:val="23"/>
          <w:szCs w:val="23"/>
        </w:rPr>
        <w:t> at various temperatures. Biol. Con</w:t>
      </w:r>
      <w:r w:rsidR="00067505" w:rsidRPr="00B8739A">
        <w:rPr>
          <w:rFonts w:asciiTheme="majorBidi" w:hAnsiTheme="majorBidi" w:cstheme="majorBidi"/>
          <w:spacing w:val="-4"/>
          <w:sz w:val="23"/>
          <w:szCs w:val="23"/>
        </w:rPr>
        <w:t>t</w:t>
      </w:r>
      <w:r w:rsidRPr="00B8739A">
        <w:rPr>
          <w:rFonts w:asciiTheme="majorBidi" w:hAnsiTheme="majorBidi" w:cstheme="majorBidi"/>
          <w:spacing w:val="-4"/>
          <w:sz w:val="23"/>
          <w:szCs w:val="23"/>
        </w:rPr>
        <w:t>., 49: 645-654.</w:t>
      </w:r>
    </w:p>
    <w:p w:rsidR="008D0A0F" w:rsidRPr="00B8739A" w:rsidRDefault="008D0A0F" w:rsidP="006B1D92">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 xml:space="preserve">Mahmoud, M.F.R. (1998): </w:t>
      </w:r>
      <w:r w:rsidRPr="00B8739A">
        <w:rPr>
          <w:rFonts w:asciiTheme="majorBidi" w:hAnsiTheme="majorBidi" w:cstheme="majorBidi"/>
          <w:spacing w:val="-4"/>
          <w:sz w:val="23"/>
          <w:szCs w:val="23"/>
        </w:rPr>
        <w:t xml:space="preserve">Factors affecting mass rearing of the predaceous mites, </w:t>
      </w:r>
      <w:r w:rsidRPr="00B8739A">
        <w:rPr>
          <w:rFonts w:asciiTheme="majorBidi" w:hAnsiTheme="majorBidi" w:cstheme="majorBidi"/>
          <w:i/>
          <w:iCs/>
          <w:spacing w:val="-4"/>
          <w:sz w:val="23"/>
          <w:szCs w:val="23"/>
        </w:rPr>
        <w:t>Euseius scutalis</w:t>
      </w:r>
      <w:r w:rsidRPr="00B8739A">
        <w:rPr>
          <w:rFonts w:asciiTheme="majorBidi" w:hAnsiTheme="majorBidi" w:cstheme="majorBidi"/>
          <w:spacing w:val="-4"/>
          <w:sz w:val="23"/>
          <w:szCs w:val="23"/>
        </w:rPr>
        <w:t xml:space="preserve"> (Athias-Henriot) (Acari:Phytoseiidae), M.Sc. Thesis, Fac. of Agric., Fayoum, Cairo Univ.. </w:t>
      </w:r>
    </w:p>
    <w:p w:rsidR="008D0A0F" w:rsidRPr="00B8739A" w:rsidRDefault="008D0A0F" w:rsidP="006B1D92">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Marzouk</w:t>
      </w:r>
      <w:r w:rsidR="00A04E71">
        <w:rPr>
          <w:rFonts w:asciiTheme="majorBidi" w:hAnsiTheme="majorBidi" w:cstheme="majorBidi"/>
          <w:b/>
          <w:bCs/>
          <w:spacing w:val="-4"/>
          <w:sz w:val="23"/>
          <w:szCs w:val="23"/>
        </w:rPr>
        <w:t>, Allaa</w:t>
      </w:r>
      <w:r w:rsidRPr="00B8739A">
        <w:rPr>
          <w:rFonts w:asciiTheme="majorBidi" w:hAnsiTheme="majorBidi" w:cstheme="majorBidi"/>
          <w:b/>
          <w:bCs/>
          <w:spacing w:val="-4"/>
          <w:sz w:val="23"/>
          <w:szCs w:val="23"/>
        </w:rPr>
        <w:t xml:space="preserve"> S. (1997): </w:t>
      </w:r>
      <w:r w:rsidRPr="00B8739A">
        <w:rPr>
          <w:rFonts w:asciiTheme="majorBidi" w:hAnsiTheme="majorBidi" w:cstheme="majorBidi"/>
          <w:spacing w:val="-4"/>
          <w:sz w:val="23"/>
          <w:szCs w:val="23"/>
        </w:rPr>
        <w:t>The side effect and behavior of certain insecticides in cotton plant, M.Sc. Thesis, Fac, of Agric. Ain- Shams Univ.</w:t>
      </w:r>
    </w:p>
    <w:p w:rsidR="008D0A0F" w:rsidRPr="00B8739A" w:rsidRDefault="008D0A0F" w:rsidP="00A04E71">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 xml:space="preserve">Momen, F.M. and </w:t>
      </w:r>
      <w:r w:rsidR="00A04E71" w:rsidRPr="00B8739A">
        <w:rPr>
          <w:rFonts w:asciiTheme="majorBidi" w:hAnsiTheme="majorBidi" w:cstheme="majorBidi"/>
          <w:b/>
          <w:bCs/>
          <w:spacing w:val="-4"/>
          <w:sz w:val="23"/>
          <w:szCs w:val="23"/>
        </w:rPr>
        <w:t xml:space="preserve">S. </w:t>
      </w:r>
      <w:r w:rsidRPr="00B8739A">
        <w:rPr>
          <w:rFonts w:asciiTheme="majorBidi" w:hAnsiTheme="majorBidi" w:cstheme="majorBidi"/>
          <w:b/>
          <w:bCs/>
          <w:spacing w:val="-4"/>
          <w:sz w:val="23"/>
          <w:szCs w:val="23"/>
        </w:rPr>
        <w:t>El-Sawi (2008):</w:t>
      </w:r>
      <w:r w:rsidRPr="00B8739A">
        <w:rPr>
          <w:rFonts w:asciiTheme="majorBidi" w:hAnsiTheme="majorBidi" w:cstheme="majorBidi"/>
          <w:spacing w:val="-4"/>
          <w:sz w:val="23"/>
          <w:szCs w:val="23"/>
        </w:rPr>
        <w:t> </w:t>
      </w:r>
      <w:bookmarkStart w:id="4" w:name="389070_ja"/>
      <w:bookmarkEnd w:id="4"/>
      <w:r w:rsidRPr="00B8739A">
        <w:rPr>
          <w:rFonts w:asciiTheme="majorBidi" w:hAnsiTheme="majorBidi" w:cstheme="majorBidi"/>
          <w:spacing w:val="-4"/>
          <w:sz w:val="23"/>
          <w:szCs w:val="23"/>
        </w:rPr>
        <w:t>Life-history traits of the predacious mite </w:t>
      </w:r>
      <w:r w:rsidRPr="00B8739A">
        <w:rPr>
          <w:rFonts w:asciiTheme="majorBidi" w:hAnsiTheme="majorBidi" w:cstheme="majorBidi"/>
          <w:i/>
          <w:iCs/>
          <w:spacing w:val="-4"/>
          <w:sz w:val="23"/>
          <w:szCs w:val="23"/>
        </w:rPr>
        <w:t>Euseius scutalis</w:t>
      </w:r>
      <w:r w:rsidR="00067505" w:rsidRPr="00B8739A">
        <w:rPr>
          <w:rFonts w:asciiTheme="majorBidi" w:hAnsiTheme="majorBidi" w:cstheme="majorBidi"/>
          <w:spacing w:val="-4"/>
          <w:sz w:val="23"/>
          <w:szCs w:val="23"/>
        </w:rPr>
        <w:t xml:space="preserve"> Athias-Henriot </w:t>
      </w:r>
      <w:r w:rsidRPr="00B8739A">
        <w:rPr>
          <w:rFonts w:asciiTheme="majorBidi" w:hAnsiTheme="majorBidi" w:cstheme="majorBidi"/>
          <w:spacing w:val="-4"/>
          <w:sz w:val="23"/>
          <w:szCs w:val="23"/>
        </w:rPr>
        <w:t>(Acari: Phytoseiidae) on eggs of three insects (Lepidoptera: Noctuidae). Acta Phytopathol. Entomol. Hungarica, 43: 163-170.</w:t>
      </w:r>
    </w:p>
    <w:p w:rsidR="008D0A0F" w:rsidRPr="00B8739A" w:rsidRDefault="008D0A0F" w:rsidP="006B1D92">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Mostafa, E.S.M. (2012):</w:t>
      </w:r>
      <w:r w:rsidRPr="00B8739A">
        <w:rPr>
          <w:rFonts w:asciiTheme="majorBidi" w:hAnsiTheme="majorBidi" w:cstheme="majorBidi"/>
          <w:spacing w:val="-4"/>
          <w:sz w:val="23"/>
          <w:szCs w:val="23"/>
        </w:rPr>
        <w:t xml:space="preserve"> Laboratory studies on </w:t>
      </w:r>
      <w:r w:rsidRPr="00B8739A">
        <w:rPr>
          <w:rFonts w:asciiTheme="majorBidi" w:hAnsiTheme="majorBidi" w:cstheme="majorBidi"/>
          <w:i/>
          <w:iCs/>
          <w:spacing w:val="-4"/>
          <w:sz w:val="23"/>
          <w:szCs w:val="23"/>
        </w:rPr>
        <w:t>Euseius metwallyi</w:t>
      </w:r>
      <w:r w:rsidRPr="00B8739A">
        <w:rPr>
          <w:rFonts w:asciiTheme="majorBidi" w:hAnsiTheme="majorBidi" w:cstheme="majorBidi"/>
          <w:spacing w:val="-4"/>
          <w:sz w:val="23"/>
          <w:szCs w:val="23"/>
        </w:rPr>
        <w:t xml:space="preserve"> a predator of the spider mite, </w:t>
      </w:r>
      <w:r w:rsidRPr="00B8739A">
        <w:rPr>
          <w:rFonts w:asciiTheme="majorBidi" w:hAnsiTheme="majorBidi" w:cstheme="majorBidi"/>
          <w:i/>
          <w:iCs/>
          <w:spacing w:val="-4"/>
          <w:sz w:val="23"/>
          <w:szCs w:val="23"/>
        </w:rPr>
        <w:t>Tetranychus urticae</w:t>
      </w:r>
      <w:r w:rsidRPr="00B8739A">
        <w:rPr>
          <w:rFonts w:asciiTheme="majorBidi" w:hAnsiTheme="majorBidi" w:cstheme="majorBidi"/>
          <w:spacing w:val="-4"/>
          <w:sz w:val="23"/>
          <w:szCs w:val="23"/>
        </w:rPr>
        <w:t xml:space="preserve"> on fruit trees in Egypt (Acarina: Phytoseiidae, Tetranychidae), J. Entomol., 9:107-114.</w:t>
      </w:r>
    </w:p>
    <w:bookmarkStart w:id="5" w:name="_Hlk29749962"/>
    <w:p w:rsidR="008D0A0F" w:rsidRPr="00B8739A" w:rsidRDefault="002559A9" w:rsidP="00A04E71">
      <w:pPr>
        <w:bidi w:val="0"/>
        <w:spacing w:after="0" w:line="250" w:lineRule="exact"/>
        <w:ind w:left="851" w:hanging="851"/>
        <w:jc w:val="both"/>
        <w:rPr>
          <w:rFonts w:asciiTheme="majorBidi" w:hAnsiTheme="majorBidi" w:cstheme="majorBidi"/>
          <w:spacing w:val="-4"/>
          <w:sz w:val="23"/>
          <w:szCs w:val="23"/>
        </w:rPr>
      </w:pPr>
      <w:r>
        <w:rPr>
          <w:rFonts w:asciiTheme="majorBidi" w:hAnsiTheme="majorBidi" w:cstheme="majorBidi"/>
          <w:noProof/>
          <w:sz w:val="28"/>
          <w:szCs w:val="28"/>
        </w:rPr>
        <mc:AlternateContent>
          <mc:Choice Requires="wps">
            <w:drawing>
              <wp:anchor distT="0" distB="0" distL="114300" distR="114300" simplePos="0" relativeHeight="251675648" behindDoc="0" locked="0" layoutInCell="1" allowOverlap="1" wp14:anchorId="7ED5536E" wp14:editId="58EE9E71">
                <wp:simplePos x="0" y="0"/>
                <wp:positionH relativeFrom="column">
                  <wp:posOffset>-90894</wp:posOffset>
                </wp:positionH>
                <wp:positionV relativeFrom="paragraph">
                  <wp:posOffset>-342265</wp:posOffset>
                </wp:positionV>
                <wp:extent cx="4702810" cy="342900"/>
                <wp:effectExtent l="0" t="0" r="254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52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7" style="position:absolute;left:0;text-align:left;margin-left:-7.15pt;margin-top:-26.95pt;width:370.3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" stroked="f">
                <v:textbox>
                  <w:txbxContent>
                    <w:p w:rsidR="002559A9" w:rsidRPr="00056919" w:rsidRDefault="002559A9" w:rsidP="002559A9">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52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p>
                  </w:txbxContent>
                </v:textbox>
              </v:rect>
            </w:pict>
          </mc:Fallback>
        </mc:AlternateContent>
      </w:r>
      <w:r w:rsidR="008D0A0F" w:rsidRPr="00B8739A">
        <w:rPr>
          <w:rFonts w:asciiTheme="majorBidi" w:hAnsiTheme="majorBidi" w:cstheme="majorBidi"/>
          <w:b/>
          <w:bCs/>
          <w:spacing w:val="-4"/>
          <w:sz w:val="23"/>
          <w:szCs w:val="23"/>
        </w:rPr>
        <w:t xml:space="preserve">Rahil, </w:t>
      </w:r>
      <w:bookmarkEnd w:id="5"/>
      <w:r w:rsidR="00A04E71">
        <w:rPr>
          <w:rFonts w:asciiTheme="majorBidi" w:hAnsiTheme="majorBidi" w:cstheme="majorBidi"/>
          <w:b/>
          <w:bCs/>
          <w:spacing w:val="-4"/>
          <w:sz w:val="23"/>
          <w:szCs w:val="23"/>
        </w:rPr>
        <w:t>A.A.</w:t>
      </w:r>
      <w:r w:rsidR="008D0A0F" w:rsidRPr="00B8739A">
        <w:rPr>
          <w:rFonts w:asciiTheme="majorBidi" w:hAnsiTheme="majorBidi" w:cstheme="majorBidi"/>
          <w:b/>
          <w:bCs/>
          <w:spacing w:val="-4"/>
          <w:sz w:val="23"/>
          <w:szCs w:val="23"/>
        </w:rPr>
        <w:t>R.</w:t>
      </w:r>
      <w:r w:rsidR="00A04E71">
        <w:rPr>
          <w:rFonts w:asciiTheme="majorBidi" w:hAnsiTheme="majorBidi" w:cstheme="majorBidi"/>
          <w:b/>
          <w:bCs/>
          <w:spacing w:val="-4"/>
          <w:sz w:val="23"/>
          <w:szCs w:val="23"/>
        </w:rPr>
        <w:t xml:space="preserve"> </w:t>
      </w:r>
      <w:r w:rsidR="008D0A0F" w:rsidRPr="00B8739A">
        <w:rPr>
          <w:rFonts w:asciiTheme="majorBidi" w:hAnsiTheme="majorBidi" w:cstheme="majorBidi"/>
          <w:b/>
          <w:bCs/>
          <w:spacing w:val="-4"/>
          <w:sz w:val="23"/>
          <w:szCs w:val="23"/>
        </w:rPr>
        <w:t xml:space="preserve">; </w:t>
      </w:r>
      <w:r w:rsidR="00A04E71">
        <w:rPr>
          <w:rFonts w:asciiTheme="majorBidi" w:hAnsiTheme="majorBidi" w:cstheme="majorBidi"/>
          <w:b/>
          <w:bCs/>
          <w:spacing w:val="-4"/>
          <w:sz w:val="23"/>
          <w:szCs w:val="23"/>
        </w:rPr>
        <w:t>M.A.M. Sayed ; M.M.</w:t>
      </w:r>
      <w:r w:rsidR="00A04E71" w:rsidRPr="00B8739A">
        <w:rPr>
          <w:rFonts w:asciiTheme="majorBidi" w:hAnsiTheme="majorBidi" w:cstheme="majorBidi"/>
          <w:b/>
          <w:bCs/>
          <w:spacing w:val="-4"/>
          <w:sz w:val="23"/>
          <w:szCs w:val="23"/>
        </w:rPr>
        <w:t xml:space="preserve">H. </w:t>
      </w:r>
      <w:r w:rsidR="00A04E71">
        <w:rPr>
          <w:rFonts w:asciiTheme="majorBidi" w:hAnsiTheme="majorBidi" w:cstheme="majorBidi"/>
          <w:b/>
          <w:bCs/>
          <w:spacing w:val="-4"/>
          <w:sz w:val="23"/>
          <w:szCs w:val="23"/>
        </w:rPr>
        <w:t xml:space="preserve">Abdella </w:t>
      </w:r>
      <w:r w:rsidR="008D0A0F" w:rsidRPr="00B8739A">
        <w:rPr>
          <w:rFonts w:asciiTheme="majorBidi" w:hAnsiTheme="majorBidi" w:cstheme="majorBidi"/>
          <w:b/>
          <w:bCs/>
          <w:spacing w:val="-4"/>
          <w:sz w:val="23"/>
          <w:szCs w:val="23"/>
        </w:rPr>
        <w:t xml:space="preserve">and </w:t>
      </w:r>
      <w:r w:rsidR="00A04E71" w:rsidRPr="00B8739A">
        <w:rPr>
          <w:rFonts w:asciiTheme="majorBidi" w:hAnsiTheme="majorBidi" w:cstheme="majorBidi"/>
          <w:b/>
          <w:bCs/>
          <w:spacing w:val="-4"/>
          <w:sz w:val="23"/>
          <w:szCs w:val="23"/>
        </w:rPr>
        <w:t xml:space="preserve">A.A. </w:t>
      </w:r>
      <w:r w:rsidR="008D0A0F" w:rsidRPr="00B8739A">
        <w:rPr>
          <w:rFonts w:asciiTheme="majorBidi" w:hAnsiTheme="majorBidi" w:cstheme="majorBidi"/>
          <w:b/>
          <w:bCs/>
          <w:spacing w:val="-4"/>
          <w:sz w:val="23"/>
          <w:szCs w:val="23"/>
        </w:rPr>
        <w:t>Abd- Elgayed (2004):</w:t>
      </w:r>
      <w:r w:rsidR="008D0A0F" w:rsidRPr="00B8739A">
        <w:rPr>
          <w:rFonts w:asciiTheme="majorBidi" w:hAnsiTheme="majorBidi" w:cstheme="majorBidi"/>
          <w:spacing w:val="-4"/>
          <w:sz w:val="23"/>
          <w:szCs w:val="23"/>
        </w:rPr>
        <w:t xml:space="preserve"> Field efficiency of actellic, vertimec and bioflyon </w:t>
      </w:r>
      <w:r w:rsidR="008D0A0F" w:rsidRPr="00B8739A">
        <w:rPr>
          <w:rFonts w:asciiTheme="majorBidi" w:hAnsiTheme="majorBidi" w:cstheme="majorBidi"/>
          <w:i/>
          <w:iCs/>
          <w:spacing w:val="-4"/>
          <w:sz w:val="23"/>
          <w:szCs w:val="23"/>
        </w:rPr>
        <w:t>Bemisia tabaci</w:t>
      </w:r>
      <w:r w:rsidR="008D0A0F" w:rsidRPr="00B8739A">
        <w:rPr>
          <w:rFonts w:asciiTheme="majorBidi" w:hAnsiTheme="majorBidi" w:cstheme="majorBidi"/>
          <w:spacing w:val="-4"/>
          <w:sz w:val="23"/>
          <w:szCs w:val="23"/>
        </w:rPr>
        <w:t xml:space="preserve">, </w:t>
      </w:r>
      <w:r w:rsidR="008D0A0F" w:rsidRPr="00B8739A">
        <w:rPr>
          <w:rFonts w:asciiTheme="majorBidi" w:hAnsiTheme="majorBidi" w:cstheme="majorBidi"/>
          <w:i/>
          <w:iCs/>
          <w:spacing w:val="-4"/>
          <w:sz w:val="23"/>
          <w:szCs w:val="23"/>
        </w:rPr>
        <w:t>Tetranychus urticae</w:t>
      </w:r>
      <w:r w:rsidR="008D0A0F" w:rsidRPr="00B8739A">
        <w:rPr>
          <w:rFonts w:asciiTheme="majorBidi" w:hAnsiTheme="majorBidi" w:cstheme="majorBidi"/>
          <w:spacing w:val="-4"/>
          <w:sz w:val="23"/>
          <w:szCs w:val="23"/>
        </w:rPr>
        <w:t xml:space="preserve"> and associated predators on   tomato plants in Fayoum Governorate, Egypt, Arab. Univ. J. Agric. Sci., 12(2): 783-794.</w:t>
      </w:r>
    </w:p>
    <w:p w:rsidR="008D0A0F" w:rsidRPr="00B8739A" w:rsidRDefault="008D0A0F" w:rsidP="00D602F4">
      <w:pPr>
        <w:bidi w:val="0"/>
        <w:spacing w:after="0" w:line="250" w:lineRule="exact"/>
        <w:ind w:left="851" w:hanging="851"/>
        <w:jc w:val="both"/>
        <w:rPr>
          <w:rFonts w:asciiTheme="majorBidi" w:hAnsiTheme="majorBidi" w:cstheme="majorBidi"/>
          <w:spacing w:val="-4"/>
          <w:sz w:val="23"/>
          <w:szCs w:val="23"/>
        </w:rPr>
      </w:pPr>
      <w:bookmarkStart w:id="6" w:name="_Hlk29749879"/>
      <w:r w:rsidRPr="00B8739A">
        <w:rPr>
          <w:rFonts w:asciiTheme="majorBidi" w:hAnsiTheme="majorBidi" w:cstheme="majorBidi"/>
          <w:b/>
          <w:bCs/>
          <w:spacing w:val="-4"/>
          <w:sz w:val="23"/>
          <w:szCs w:val="23"/>
        </w:rPr>
        <w:t>Sayed,</w:t>
      </w:r>
      <w:bookmarkEnd w:id="6"/>
      <w:r w:rsidR="00D602F4">
        <w:rPr>
          <w:rFonts w:asciiTheme="majorBidi" w:hAnsiTheme="majorBidi" w:cstheme="majorBidi"/>
          <w:b/>
          <w:bCs/>
          <w:spacing w:val="-4"/>
          <w:sz w:val="23"/>
          <w:szCs w:val="23"/>
        </w:rPr>
        <w:t xml:space="preserve"> M.A.</w:t>
      </w:r>
      <w:r w:rsidRPr="00B8739A">
        <w:rPr>
          <w:rFonts w:asciiTheme="majorBidi" w:hAnsiTheme="majorBidi" w:cstheme="majorBidi"/>
          <w:b/>
          <w:bCs/>
          <w:spacing w:val="-4"/>
          <w:sz w:val="23"/>
          <w:szCs w:val="23"/>
        </w:rPr>
        <w:t>M.</w:t>
      </w:r>
      <w:r w:rsidR="00D602F4">
        <w:rPr>
          <w:rFonts w:asciiTheme="majorBidi" w:hAnsiTheme="majorBidi" w:cstheme="majorBidi"/>
          <w:b/>
          <w:bCs/>
          <w:spacing w:val="-4"/>
          <w:sz w:val="23"/>
          <w:szCs w:val="23"/>
        </w:rPr>
        <w:t xml:space="preserve"> </w:t>
      </w:r>
      <w:r w:rsidRPr="00B8739A">
        <w:rPr>
          <w:rFonts w:asciiTheme="majorBidi" w:hAnsiTheme="majorBidi" w:cstheme="majorBidi"/>
          <w:b/>
          <w:bCs/>
          <w:spacing w:val="-4"/>
          <w:sz w:val="23"/>
          <w:szCs w:val="23"/>
        </w:rPr>
        <w:t xml:space="preserve">; </w:t>
      </w:r>
      <w:r w:rsidR="00D602F4">
        <w:rPr>
          <w:rFonts w:asciiTheme="majorBidi" w:hAnsiTheme="majorBidi" w:cstheme="majorBidi"/>
          <w:b/>
          <w:bCs/>
          <w:spacing w:val="-4"/>
          <w:sz w:val="23"/>
          <w:szCs w:val="23"/>
        </w:rPr>
        <w:t xml:space="preserve">A.A.R. </w:t>
      </w:r>
      <w:r w:rsidRPr="00B8739A">
        <w:rPr>
          <w:rFonts w:asciiTheme="majorBidi" w:hAnsiTheme="majorBidi" w:cstheme="majorBidi"/>
          <w:b/>
          <w:bCs/>
          <w:spacing w:val="-4"/>
          <w:sz w:val="23"/>
          <w:szCs w:val="23"/>
        </w:rPr>
        <w:t>Rahil</w:t>
      </w:r>
      <w:r w:rsidR="00D602F4">
        <w:rPr>
          <w:rFonts w:asciiTheme="majorBidi" w:hAnsiTheme="majorBidi" w:cstheme="majorBidi"/>
          <w:b/>
          <w:bCs/>
          <w:spacing w:val="-4"/>
          <w:sz w:val="23"/>
          <w:szCs w:val="23"/>
        </w:rPr>
        <w:t xml:space="preserve"> ; M.M.</w:t>
      </w:r>
      <w:r w:rsidR="00D602F4" w:rsidRPr="00B8739A">
        <w:rPr>
          <w:rFonts w:asciiTheme="majorBidi" w:hAnsiTheme="majorBidi" w:cstheme="majorBidi"/>
          <w:b/>
          <w:bCs/>
          <w:spacing w:val="-4"/>
          <w:sz w:val="23"/>
          <w:szCs w:val="23"/>
        </w:rPr>
        <w:t xml:space="preserve">H. </w:t>
      </w:r>
      <w:r w:rsidR="00D602F4">
        <w:rPr>
          <w:rFonts w:asciiTheme="majorBidi" w:hAnsiTheme="majorBidi" w:cstheme="majorBidi"/>
          <w:b/>
          <w:bCs/>
          <w:spacing w:val="-4"/>
          <w:sz w:val="23"/>
          <w:szCs w:val="23"/>
        </w:rPr>
        <w:t xml:space="preserve">Abdella </w:t>
      </w:r>
      <w:r w:rsidRPr="00B8739A">
        <w:rPr>
          <w:rFonts w:asciiTheme="majorBidi" w:hAnsiTheme="majorBidi" w:cstheme="majorBidi"/>
          <w:b/>
          <w:bCs/>
          <w:spacing w:val="-4"/>
          <w:sz w:val="23"/>
          <w:szCs w:val="23"/>
        </w:rPr>
        <w:t xml:space="preserve">and </w:t>
      </w:r>
      <w:r w:rsidR="00D602F4" w:rsidRPr="00B8739A">
        <w:rPr>
          <w:rFonts w:asciiTheme="majorBidi" w:hAnsiTheme="majorBidi" w:cstheme="majorBidi"/>
          <w:b/>
          <w:bCs/>
          <w:spacing w:val="-4"/>
          <w:sz w:val="23"/>
          <w:szCs w:val="23"/>
        </w:rPr>
        <w:t xml:space="preserve">A.A. </w:t>
      </w:r>
      <w:r w:rsidRPr="00B8739A">
        <w:rPr>
          <w:rFonts w:asciiTheme="majorBidi" w:hAnsiTheme="majorBidi" w:cstheme="majorBidi"/>
          <w:b/>
          <w:bCs/>
          <w:spacing w:val="-4"/>
          <w:sz w:val="23"/>
          <w:szCs w:val="23"/>
        </w:rPr>
        <w:t>Abd- El-</w:t>
      </w:r>
      <w:r w:rsidR="00D602F4">
        <w:rPr>
          <w:rFonts w:asciiTheme="majorBidi" w:hAnsiTheme="majorBidi" w:cstheme="majorBidi"/>
          <w:b/>
          <w:bCs/>
          <w:spacing w:val="-4"/>
          <w:sz w:val="23"/>
          <w:szCs w:val="23"/>
        </w:rPr>
        <w:t>G</w:t>
      </w:r>
      <w:r w:rsidRPr="00B8739A">
        <w:rPr>
          <w:rFonts w:asciiTheme="majorBidi" w:hAnsiTheme="majorBidi" w:cstheme="majorBidi"/>
          <w:b/>
          <w:bCs/>
          <w:spacing w:val="-4"/>
          <w:sz w:val="23"/>
          <w:szCs w:val="23"/>
        </w:rPr>
        <w:t>ayed, (2006)</w:t>
      </w:r>
      <w:r w:rsidRPr="00B8739A">
        <w:rPr>
          <w:rFonts w:asciiTheme="majorBidi" w:hAnsiTheme="majorBidi" w:cstheme="majorBidi"/>
          <w:spacing w:val="-4"/>
          <w:sz w:val="23"/>
          <w:szCs w:val="23"/>
        </w:rPr>
        <w:t xml:space="preserve">: Latent effect of actellic, vertimec and biofly against </w:t>
      </w:r>
      <w:r w:rsidRPr="00B8739A">
        <w:rPr>
          <w:rFonts w:asciiTheme="majorBidi" w:hAnsiTheme="majorBidi" w:cstheme="majorBidi"/>
          <w:i/>
          <w:iCs/>
          <w:spacing w:val="-4"/>
          <w:sz w:val="23"/>
          <w:szCs w:val="23"/>
        </w:rPr>
        <w:t>Bemisia tabaci</w:t>
      </w:r>
      <w:r w:rsidRPr="00B8739A">
        <w:rPr>
          <w:rFonts w:asciiTheme="majorBidi" w:hAnsiTheme="majorBidi" w:cstheme="majorBidi"/>
          <w:spacing w:val="-4"/>
          <w:sz w:val="23"/>
          <w:szCs w:val="23"/>
        </w:rPr>
        <w:t xml:space="preserve">, and </w:t>
      </w:r>
      <w:r w:rsidRPr="00B8739A">
        <w:rPr>
          <w:rFonts w:asciiTheme="majorBidi" w:hAnsiTheme="majorBidi" w:cstheme="majorBidi"/>
          <w:i/>
          <w:iCs/>
          <w:spacing w:val="-4"/>
          <w:sz w:val="23"/>
          <w:szCs w:val="23"/>
        </w:rPr>
        <w:t>Tetranychus urticae</w:t>
      </w:r>
      <w:r w:rsidRPr="00B8739A">
        <w:rPr>
          <w:rFonts w:asciiTheme="majorBidi" w:hAnsiTheme="majorBidi" w:cstheme="majorBidi"/>
          <w:spacing w:val="-4"/>
          <w:sz w:val="23"/>
          <w:szCs w:val="23"/>
        </w:rPr>
        <w:t xml:space="preserve"> and its side effect to the predators, </w:t>
      </w:r>
      <w:r w:rsidRPr="00B8739A">
        <w:rPr>
          <w:rFonts w:asciiTheme="majorBidi" w:hAnsiTheme="majorBidi" w:cstheme="majorBidi"/>
          <w:i/>
          <w:iCs/>
          <w:spacing w:val="-4"/>
          <w:sz w:val="23"/>
          <w:szCs w:val="23"/>
        </w:rPr>
        <w:t>Stethorus gilvifrons</w:t>
      </w:r>
      <w:r w:rsidRPr="00B8739A">
        <w:rPr>
          <w:rFonts w:asciiTheme="majorBidi" w:hAnsiTheme="majorBidi" w:cstheme="majorBidi"/>
          <w:spacing w:val="-4"/>
          <w:sz w:val="23"/>
          <w:szCs w:val="23"/>
        </w:rPr>
        <w:t xml:space="preserve"> and </w:t>
      </w:r>
      <w:r w:rsidRPr="00B8739A">
        <w:rPr>
          <w:rFonts w:asciiTheme="majorBidi" w:hAnsiTheme="majorBidi" w:cstheme="majorBidi"/>
          <w:i/>
          <w:iCs/>
          <w:spacing w:val="-4"/>
          <w:sz w:val="23"/>
          <w:szCs w:val="23"/>
        </w:rPr>
        <w:t>Euseius scutalis</w:t>
      </w:r>
      <w:r w:rsidR="00067505" w:rsidRPr="00B8739A">
        <w:rPr>
          <w:rFonts w:asciiTheme="majorBidi" w:hAnsiTheme="majorBidi" w:cstheme="majorBidi"/>
          <w:i/>
          <w:iCs/>
          <w:spacing w:val="-4"/>
          <w:sz w:val="23"/>
          <w:szCs w:val="23"/>
        </w:rPr>
        <w:t>,</w:t>
      </w:r>
      <w:r w:rsidRPr="00B8739A">
        <w:rPr>
          <w:rFonts w:asciiTheme="majorBidi" w:hAnsiTheme="majorBidi" w:cstheme="majorBidi"/>
          <w:spacing w:val="-4"/>
          <w:sz w:val="23"/>
          <w:szCs w:val="23"/>
        </w:rPr>
        <w:t xml:space="preserve"> Egypt.  J. Appl.  Sci., 21(2B): 670 – 680.</w:t>
      </w:r>
    </w:p>
    <w:p w:rsidR="008D0A0F" w:rsidRPr="00B8739A" w:rsidRDefault="008D0A0F" w:rsidP="006B1D92">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Senedecor</w:t>
      </w:r>
      <w:r w:rsidR="005066BF">
        <w:rPr>
          <w:rFonts w:asciiTheme="majorBidi" w:hAnsiTheme="majorBidi" w:cstheme="majorBidi"/>
          <w:b/>
          <w:bCs/>
          <w:spacing w:val="-4"/>
          <w:sz w:val="23"/>
          <w:szCs w:val="23"/>
        </w:rPr>
        <w:t>, G.W. and W.</w:t>
      </w:r>
      <w:r w:rsidRPr="00B8739A">
        <w:rPr>
          <w:rFonts w:asciiTheme="majorBidi" w:hAnsiTheme="majorBidi" w:cstheme="majorBidi"/>
          <w:b/>
          <w:bCs/>
          <w:spacing w:val="-4"/>
          <w:sz w:val="23"/>
          <w:szCs w:val="23"/>
        </w:rPr>
        <w:t>G. Cochran (198</w:t>
      </w:r>
      <w:r w:rsidR="00067505" w:rsidRPr="00B8739A">
        <w:rPr>
          <w:rFonts w:asciiTheme="majorBidi" w:hAnsiTheme="majorBidi" w:cstheme="majorBidi"/>
          <w:b/>
          <w:bCs/>
          <w:spacing w:val="-4"/>
          <w:sz w:val="23"/>
          <w:szCs w:val="23"/>
        </w:rPr>
        <w:t>1</w:t>
      </w:r>
      <w:r w:rsidRPr="00B8739A">
        <w:rPr>
          <w:rFonts w:asciiTheme="majorBidi" w:hAnsiTheme="majorBidi" w:cstheme="majorBidi"/>
          <w:b/>
          <w:bCs/>
          <w:spacing w:val="-4"/>
          <w:sz w:val="23"/>
          <w:szCs w:val="23"/>
        </w:rPr>
        <w:t>):</w:t>
      </w:r>
      <w:r w:rsidRPr="00B8739A">
        <w:rPr>
          <w:rFonts w:asciiTheme="majorBidi" w:hAnsiTheme="majorBidi" w:cstheme="majorBidi"/>
          <w:spacing w:val="-4"/>
          <w:sz w:val="23"/>
          <w:szCs w:val="23"/>
        </w:rPr>
        <w:t xml:space="preserve"> Statistical methods. 7</w:t>
      </w:r>
      <w:r w:rsidRPr="00B8739A">
        <w:rPr>
          <w:rFonts w:asciiTheme="majorBidi" w:hAnsiTheme="majorBidi" w:cstheme="majorBidi"/>
          <w:spacing w:val="-4"/>
          <w:sz w:val="23"/>
          <w:szCs w:val="23"/>
          <w:vertAlign w:val="superscript"/>
        </w:rPr>
        <w:t>th</w:t>
      </w:r>
      <w:r w:rsidRPr="00B8739A">
        <w:rPr>
          <w:rFonts w:asciiTheme="majorBidi" w:hAnsiTheme="majorBidi" w:cstheme="majorBidi"/>
          <w:spacing w:val="-4"/>
          <w:sz w:val="23"/>
          <w:szCs w:val="23"/>
        </w:rPr>
        <w:t xml:space="preserve"> Ed. Pp 507, Iowa State, Univ. Press., Ames, Iowa, USA.</w:t>
      </w:r>
    </w:p>
    <w:p w:rsidR="008D0A0F" w:rsidRPr="00B8739A" w:rsidRDefault="008D0A0F" w:rsidP="005066BF">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 xml:space="preserve">Van Rijn, P.C.J. and </w:t>
      </w:r>
      <w:r w:rsidR="005066BF" w:rsidRPr="00B8739A">
        <w:rPr>
          <w:rFonts w:asciiTheme="majorBidi" w:hAnsiTheme="majorBidi" w:cstheme="majorBidi"/>
          <w:b/>
          <w:bCs/>
          <w:spacing w:val="-4"/>
          <w:sz w:val="23"/>
          <w:szCs w:val="23"/>
        </w:rPr>
        <w:t xml:space="preserve">L.K. </w:t>
      </w:r>
      <w:r w:rsidRPr="00B8739A">
        <w:rPr>
          <w:rFonts w:asciiTheme="majorBidi" w:hAnsiTheme="majorBidi" w:cstheme="majorBidi"/>
          <w:b/>
          <w:bCs/>
          <w:spacing w:val="-4"/>
          <w:sz w:val="23"/>
          <w:szCs w:val="23"/>
        </w:rPr>
        <w:t>Tanigoshi (1999)</w:t>
      </w:r>
      <w:r w:rsidRPr="00B8739A">
        <w:rPr>
          <w:rFonts w:asciiTheme="majorBidi" w:hAnsiTheme="majorBidi" w:cstheme="majorBidi"/>
          <w:spacing w:val="-4"/>
          <w:sz w:val="23"/>
          <w:szCs w:val="23"/>
        </w:rPr>
        <w:t>: </w:t>
      </w:r>
      <w:bookmarkStart w:id="7" w:name="630489_ja"/>
      <w:bookmarkEnd w:id="7"/>
      <w:r w:rsidRPr="00B8739A">
        <w:rPr>
          <w:rFonts w:asciiTheme="majorBidi" w:hAnsiTheme="majorBidi" w:cstheme="majorBidi"/>
          <w:spacing w:val="-4"/>
          <w:sz w:val="23"/>
          <w:szCs w:val="23"/>
        </w:rPr>
        <w:t xml:space="preserve">Pollen as food for the predatory mites, </w:t>
      </w:r>
      <w:r w:rsidRPr="00B8739A">
        <w:rPr>
          <w:rFonts w:asciiTheme="majorBidi" w:hAnsiTheme="majorBidi" w:cstheme="majorBidi"/>
          <w:i/>
          <w:iCs/>
          <w:spacing w:val="-4"/>
          <w:sz w:val="23"/>
          <w:szCs w:val="23"/>
        </w:rPr>
        <w:t>Iphiseius degenerans</w:t>
      </w:r>
      <w:r w:rsidRPr="00B8739A">
        <w:rPr>
          <w:rFonts w:asciiTheme="majorBidi" w:hAnsiTheme="majorBidi" w:cstheme="majorBidi"/>
          <w:spacing w:val="-4"/>
          <w:sz w:val="23"/>
          <w:szCs w:val="23"/>
        </w:rPr>
        <w:t> and </w:t>
      </w:r>
      <w:r w:rsidRPr="00B8739A">
        <w:rPr>
          <w:rFonts w:asciiTheme="majorBidi" w:hAnsiTheme="majorBidi" w:cstheme="majorBidi"/>
          <w:i/>
          <w:iCs/>
          <w:spacing w:val="-4"/>
          <w:sz w:val="23"/>
          <w:szCs w:val="23"/>
        </w:rPr>
        <w:t>Neoseiulus cucumeris</w:t>
      </w:r>
      <w:r w:rsidRPr="00B8739A">
        <w:rPr>
          <w:rFonts w:asciiTheme="majorBidi" w:hAnsiTheme="majorBidi" w:cstheme="majorBidi"/>
          <w:spacing w:val="-4"/>
          <w:sz w:val="23"/>
          <w:szCs w:val="23"/>
        </w:rPr>
        <w:t> (Acari: Phytoseiidae): Dietary range and life history. Exp. Applied Acarol., 23: 785-802.</w:t>
      </w:r>
    </w:p>
    <w:p w:rsidR="008D0A0F" w:rsidRPr="00B8739A" w:rsidRDefault="008D0A0F" w:rsidP="006B1D92">
      <w:pPr>
        <w:bidi w:val="0"/>
        <w:spacing w:after="0" w:line="250" w:lineRule="exact"/>
        <w:ind w:left="851" w:hanging="851"/>
        <w:jc w:val="both"/>
        <w:rPr>
          <w:rFonts w:asciiTheme="majorBidi" w:hAnsiTheme="majorBidi" w:cstheme="majorBidi"/>
          <w:spacing w:val="-4"/>
          <w:sz w:val="23"/>
          <w:szCs w:val="23"/>
        </w:rPr>
      </w:pPr>
      <w:r w:rsidRPr="00B8739A">
        <w:rPr>
          <w:rFonts w:asciiTheme="majorBidi" w:hAnsiTheme="majorBidi" w:cstheme="majorBidi"/>
          <w:b/>
          <w:bCs/>
          <w:spacing w:val="-4"/>
          <w:sz w:val="23"/>
          <w:szCs w:val="23"/>
        </w:rPr>
        <w:t xml:space="preserve">Zanty, E.M. (1987): </w:t>
      </w:r>
      <w:r w:rsidRPr="00B8739A">
        <w:rPr>
          <w:rFonts w:asciiTheme="majorBidi" w:hAnsiTheme="majorBidi" w:cstheme="majorBidi"/>
          <w:spacing w:val="-4"/>
          <w:sz w:val="23"/>
          <w:szCs w:val="23"/>
        </w:rPr>
        <w:t xml:space="preserve">the effect of diet on the biology and development of </w:t>
      </w:r>
      <w:r w:rsidRPr="00B8739A">
        <w:rPr>
          <w:rFonts w:asciiTheme="majorBidi" w:hAnsiTheme="majorBidi" w:cstheme="majorBidi"/>
          <w:i/>
          <w:iCs/>
          <w:spacing w:val="-4"/>
          <w:sz w:val="23"/>
          <w:szCs w:val="23"/>
        </w:rPr>
        <w:t>Amblyseius gossipii</w:t>
      </w:r>
      <w:r w:rsidRPr="00B8739A">
        <w:rPr>
          <w:rFonts w:asciiTheme="majorBidi" w:hAnsiTheme="majorBidi" w:cstheme="majorBidi"/>
          <w:spacing w:val="-4"/>
          <w:sz w:val="23"/>
          <w:szCs w:val="23"/>
        </w:rPr>
        <w:t>, J. Fac. Sci., Minufia Univ., 1(1):216-223.</w:t>
      </w:r>
    </w:p>
    <w:p w:rsidR="006B1D92" w:rsidRPr="00B8739A" w:rsidRDefault="00E54C29" w:rsidP="00291084">
      <w:pPr>
        <w:spacing w:after="0" w:line="240" w:lineRule="auto"/>
        <w:ind w:left="720" w:hanging="720"/>
        <w:jc w:val="center"/>
        <w:rPr>
          <w:rFonts w:asciiTheme="majorBidi" w:hAnsiTheme="majorBidi" w:cs="Simplified Arabic"/>
          <w:b/>
          <w:bCs/>
          <w:sz w:val="28"/>
          <w:szCs w:val="28"/>
          <w:rtl/>
          <w:lang w:bidi="ar-EG"/>
        </w:rPr>
      </w:pPr>
      <w:r w:rsidRPr="00B8739A">
        <w:rPr>
          <w:rFonts w:asciiTheme="majorBidi" w:hAnsiTheme="majorBidi" w:cs="Simplified Arabic" w:hint="cs"/>
          <w:b/>
          <w:bCs/>
          <w:sz w:val="28"/>
          <w:szCs w:val="28"/>
          <w:rtl/>
          <w:lang w:bidi="ar-EG"/>
        </w:rPr>
        <w:t>التفضيل العوائلي</w:t>
      </w:r>
      <w:r w:rsidR="001E50E2" w:rsidRPr="00B8739A">
        <w:rPr>
          <w:rFonts w:asciiTheme="majorBidi" w:hAnsiTheme="majorBidi" w:cs="Simplified Arabic" w:hint="cs"/>
          <w:b/>
          <w:bCs/>
          <w:sz w:val="28"/>
          <w:szCs w:val="28"/>
          <w:rtl/>
          <w:lang w:bidi="ar-EG"/>
        </w:rPr>
        <w:t xml:space="preserve"> للمفترس</w:t>
      </w:r>
      <w:r w:rsidRPr="00B8739A">
        <w:rPr>
          <w:rFonts w:asciiTheme="majorBidi" w:hAnsiTheme="majorBidi" w:cs="Simplified Arabic" w:hint="cs"/>
          <w:b/>
          <w:bCs/>
          <w:sz w:val="28"/>
          <w:szCs w:val="28"/>
          <w:rtl/>
          <w:lang w:bidi="ar-EG"/>
        </w:rPr>
        <w:t xml:space="preserve"> الاكاروسي </w:t>
      </w:r>
      <w:r w:rsidRPr="00B8739A">
        <w:rPr>
          <w:rFonts w:asciiTheme="majorBidi" w:hAnsiTheme="majorBidi" w:cs="Simplified Arabic"/>
          <w:b/>
          <w:bCs/>
          <w:i/>
          <w:iCs/>
          <w:sz w:val="28"/>
          <w:szCs w:val="28"/>
          <w:lang w:bidi="ar-EG"/>
        </w:rPr>
        <w:t>Euseius scutalis</w:t>
      </w:r>
      <w:r w:rsidRPr="00B8739A">
        <w:rPr>
          <w:rFonts w:asciiTheme="majorBidi" w:hAnsiTheme="majorBidi" w:cs="Simplified Arabic"/>
          <w:b/>
          <w:bCs/>
          <w:sz w:val="28"/>
          <w:szCs w:val="28"/>
          <w:lang w:bidi="ar-EG"/>
        </w:rPr>
        <w:t xml:space="preserve"> </w:t>
      </w:r>
      <w:r w:rsidRPr="00B8739A">
        <w:rPr>
          <w:rFonts w:asciiTheme="majorBidi" w:hAnsiTheme="majorBidi" w:cs="Simplified Arabic" w:hint="cs"/>
          <w:b/>
          <w:bCs/>
          <w:sz w:val="28"/>
          <w:szCs w:val="28"/>
          <w:rtl/>
          <w:lang w:bidi="ar-EG"/>
        </w:rPr>
        <w:t xml:space="preserve"> </w:t>
      </w:r>
    </w:p>
    <w:p w:rsidR="001E50E2" w:rsidRPr="00B8739A" w:rsidRDefault="00E54C29" w:rsidP="00291084">
      <w:pPr>
        <w:spacing w:after="0" w:line="240" w:lineRule="auto"/>
        <w:ind w:left="720" w:hanging="720"/>
        <w:jc w:val="center"/>
        <w:rPr>
          <w:rFonts w:asciiTheme="majorBidi" w:hAnsiTheme="majorBidi" w:cs="Simplified Arabic"/>
          <w:b/>
          <w:bCs/>
          <w:sz w:val="28"/>
          <w:szCs w:val="28"/>
          <w:rtl/>
          <w:lang w:bidi="ar-EG"/>
        </w:rPr>
      </w:pPr>
      <w:r w:rsidRPr="00B8739A">
        <w:rPr>
          <w:rFonts w:asciiTheme="majorBidi" w:hAnsiTheme="majorBidi" w:cs="Simplified Arabic" w:hint="cs"/>
          <w:b/>
          <w:bCs/>
          <w:sz w:val="28"/>
          <w:szCs w:val="28"/>
          <w:rtl/>
          <w:lang w:bidi="ar-EG"/>
        </w:rPr>
        <w:t>علي بعض الافات</w:t>
      </w:r>
      <w:r w:rsidRPr="00B8739A">
        <w:rPr>
          <w:rFonts w:asciiTheme="majorBidi" w:hAnsiTheme="majorBidi" w:cs="Simplified Arabic"/>
          <w:b/>
          <w:bCs/>
          <w:sz w:val="28"/>
          <w:szCs w:val="28"/>
          <w:lang w:bidi="ar-EG"/>
        </w:rPr>
        <w:t xml:space="preserve">   </w:t>
      </w:r>
    </w:p>
    <w:p w:rsidR="001E50E2" w:rsidRPr="00B8739A" w:rsidRDefault="001E50E2" w:rsidP="00B8739A">
      <w:pPr>
        <w:tabs>
          <w:tab w:val="left" w:pos="5095"/>
        </w:tabs>
        <w:spacing w:after="0" w:line="240" w:lineRule="auto"/>
        <w:jc w:val="center"/>
        <w:rPr>
          <w:rFonts w:asciiTheme="majorBidi" w:hAnsiTheme="majorBidi" w:cs="Simplified Arabic"/>
          <w:b/>
          <w:bCs/>
          <w:sz w:val="24"/>
          <w:szCs w:val="24"/>
          <w:lang w:bidi="ar-EG"/>
        </w:rPr>
      </w:pPr>
      <w:r w:rsidRPr="00B8739A">
        <w:rPr>
          <w:rFonts w:asciiTheme="majorBidi" w:hAnsiTheme="majorBidi" w:cs="Simplified Arabic" w:hint="cs"/>
          <w:b/>
          <w:bCs/>
          <w:sz w:val="24"/>
          <w:szCs w:val="24"/>
          <w:rtl/>
          <w:lang w:bidi="ar-EG"/>
        </w:rPr>
        <w:t>نبيل محمد عبد السلام الخولي- عاطف أحمد عبد الجيد</w:t>
      </w:r>
    </w:p>
    <w:p w:rsidR="001E50E2" w:rsidRPr="00B8739A" w:rsidRDefault="001E50E2" w:rsidP="00B8739A">
      <w:pPr>
        <w:tabs>
          <w:tab w:val="left" w:pos="5095"/>
        </w:tabs>
        <w:spacing w:after="0" w:line="240" w:lineRule="auto"/>
        <w:jc w:val="center"/>
        <w:rPr>
          <w:rFonts w:asciiTheme="majorBidi" w:hAnsiTheme="majorBidi" w:cs="Simplified Arabic"/>
          <w:sz w:val="20"/>
          <w:szCs w:val="20"/>
          <w:rtl/>
          <w:lang w:bidi="ar-EG"/>
        </w:rPr>
      </w:pPr>
      <w:r w:rsidRPr="00B8739A">
        <w:rPr>
          <w:rFonts w:asciiTheme="majorBidi" w:hAnsiTheme="majorBidi" w:cs="Simplified Arabic" w:hint="cs"/>
          <w:sz w:val="20"/>
          <w:szCs w:val="20"/>
          <w:rtl/>
          <w:lang w:bidi="ar-EG"/>
        </w:rPr>
        <w:t>جامعة الفيوم- كلية الزراعة- قسم وقاية النبات</w:t>
      </w:r>
    </w:p>
    <w:p w:rsidR="001E50E2" w:rsidRPr="00B8739A" w:rsidRDefault="001E50E2" w:rsidP="00B8739A">
      <w:pPr>
        <w:tabs>
          <w:tab w:val="left" w:pos="5095"/>
        </w:tabs>
        <w:spacing w:after="0" w:line="340" w:lineRule="exact"/>
        <w:ind w:firstLine="565"/>
        <w:jc w:val="both"/>
        <w:rPr>
          <w:rFonts w:asciiTheme="majorBidi" w:hAnsiTheme="majorBidi" w:cs="Simplified Arabic"/>
          <w:sz w:val="24"/>
          <w:szCs w:val="24"/>
          <w:rtl/>
          <w:lang w:bidi="ar-EG"/>
        </w:rPr>
      </w:pPr>
      <w:r w:rsidRPr="00B8739A">
        <w:rPr>
          <w:rFonts w:asciiTheme="majorBidi" w:hAnsiTheme="majorBidi" w:cs="Simplified Arabic" w:hint="cs"/>
          <w:sz w:val="24"/>
          <w:szCs w:val="24"/>
          <w:rtl/>
          <w:lang w:bidi="ar-EG"/>
        </w:rPr>
        <w:t>اجريت هذه الدراسة بقسم وقاية النبات- كلية الزراعة- جامعة الفيوم عام 2018 تحت الظروف المعملية المثلي لتربية هذا المفترس( 27</w:t>
      </w:r>
      <w:r w:rsidRPr="00B8739A">
        <w:rPr>
          <w:rFonts w:asciiTheme="majorBidi" w:hAnsiTheme="majorBidi" w:cs="Simplified Arabic"/>
          <w:sz w:val="24"/>
          <w:szCs w:val="24"/>
          <w:rtl/>
          <w:lang w:bidi="ar-EG"/>
        </w:rPr>
        <w:t>º</w:t>
      </w:r>
      <w:r w:rsidRPr="00B8739A">
        <w:rPr>
          <w:rFonts w:asciiTheme="majorBidi" w:hAnsiTheme="majorBidi" w:cs="Simplified Arabic" w:hint="cs"/>
          <w:sz w:val="24"/>
          <w:szCs w:val="24"/>
          <w:rtl/>
          <w:lang w:bidi="ar-EG"/>
        </w:rPr>
        <w:t>م ورطوبة نسبية 70%)</w:t>
      </w:r>
      <w:r w:rsidR="00E54C29" w:rsidRPr="00B8739A">
        <w:rPr>
          <w:rFonts w:asciiTheme="majorBidi" w:hAnsiTheme="majorBidi" w:cs="Simplified Arabic" w:hint="cs"/>
          <w:sz w:val="24"/>
          <w:szCs w:val="24"/>
          <w:rtl/>
          <w:lang w:bidi="ar-EG"/>
        </w:rPr>
        <w:t xml:space="preserve"> وقد تمت تربية هذا المفترس علي حوريات كلا من العنكبوت الاحمر والذبابة البيضاء وتربس القطن ومن القطن بالاضافة الي استخدام حبوب لقاح نخيل البلح. ومن هذه الدراسة وجد أن أفضل العوائل لتربية هذا المفترس هي حوريات العنكبوت الاحمر يليه الذباب الابيض يليه تربس القطن بينما من القطن وحبوب اللقاح فكانت من العوائل الغير مناسبة لتربية هذا المفترس. </w:t>
      </w:r>
    </w:p>
    <w:sectPr w:rsidR="001E50E2" w:rsidRPr="00B8739A" w:rsidSect="00291084">
      <w:footerReference w:type="default" r:id="rId20"/>
      <w:pgSz w:w="11906" w:h="16838" w:code="9"/>
      <w:pgMar w:top="2977" w:right="2410" w:bottom="2977"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8E4" w:rsidRDefault="00FD48E4" w:rsidP="00E54C29">
      <w:pPr>
        <w:spacing w:after="0" w:line="240" w:lineRule="auto"/>
      </w:pPr>
      <w:r>
        <w:separator/>
      </w:r>
    </w:p>
  </w:endnote>
  <w:endnote w:type="continuationSeparator" w:id="0">
    <w:p w:rsidR="00FD48E4" w:rsidRDefault="00FD48E4" w:rsidP="00E5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301" w:rsidRDefault="00182301" w:rsidP="006B1D92">
    <w:pPr>
      <w:pStyle w:val="Footer"/>
      <w:jc w:val="center"/>
    </w:pPr>
  </w:p>
  <w:p w:rsidR="00182301" w:rsidRDefault="00182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8E4" w:rsidRDefault="00FD48E4" w:rsidP="00E54C29">
      <w:pPr>
        <w:spacing w:after="0" w:line="240" w:lineRule="auto"/>
      </w:pPr>
      <w:r>
        <w:separator/>
      </w:r>
    </w:p>
  </w:footnote>
  <w:footnote w:type="continuationSeparator" w:id="0">
    <w:p w:rsidR="00FD48E4" w:rsidRDefault="00FD48E4" w:rsidP="00E54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562B"/>
    <w:multiLevelType w:val="hybridMultilevel"/>
    <w:tmpl w:val="2C52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9510F"/>
    <w:multiLevelType w:val="multilevel"/>
    <w:tmpl w:val="F17A6C88"/>
    <w:lvl w:ilvl="0">
      <w:start w:val="1"/>
      <w:numFmt w:val="decimal"/>
      <w:lvlText w:val="%1."/>
      <w:lvlJc w:val="left"/>
      <w:pPr>
        <w:ind w:left="432" w:hanging="432"/>
      </w:pPr>
      <w:rPr>
        <w:rFonts w:hint="default"/>
        <w:b/>
        <w:bCs/>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C687986"/>
    <w:multiLevelType w:val="hybridMultilevel"/>
    <w:tmpl w:val="98403F4E"/>
    <w:lvl w:ilvl="0" w:tplc="360246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E787E4A"/>
    <w:multiLevelType w:val="hybridMultilevel"/>
    <w:tmpl w:val="297CF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C04DCB"/>
    <w:multiLevelType w:val="multilevel"/>
    <w:tmpl w:val="DFD0C3A0"/>
    <w:lvl w:ilvl="0">
      <w:start w:val="1"/>
      <w:numFmt w:val="decimal"/>
      <w:lvlText w:val="%1."/>
      <w:lvlJc w:val="left"/>
      <w:pPr>
        <w:ind w:left="432" w:hanging="432"/>
      </w:pPr>
      <w:rPr>
        <w:rFonts w:hint="default"/>
        <w:b/>
        <w:bCs/>
        <w:i w:val="0"/>
        <w:iCs/>
      </w:rPr>
    </w:lvl>
    <w:lvl w:ilvl="1">
      <w:start w:val="2"/>
      <w:numFmt w:val="decimal"/>
      <w:lvlText w:val="%1.%2."/>
      <w:lvlJc w:val="left"/>
      <w:pPr>
        <w:ind w:left="720" w:hanging="720"/>
      </w:pPr>
      <w:rPr>
        <w:rFonts w:hint="default"/>
        <w:b/>
        <w:bCs/>
        <w:i w:val="0"/>
        <w:iCs/>
      </w:rPr>
    </w:lvl>
    <w:lvl w:ilvl="2">
      <w:start w:val="1"/>
      <w:numFmt w:val="decimal"/>
      <w:lvlText w:val="%1.%2.%3."/>
      <w:lvlJc w:val="left"/>
      <w:pPr>
        <w:ind w:left="1004" w:hanging="720"/>
      </w:pPr>
      <w:rPr>
        <w:rFonts w:hint="default"/>
        <w:i/>
      </w:rPr>
    </w:lvl>
    <w:lvl w:ilvl="3">
      <w:start w:val="1"/>
      <w:numFmt w:val="decimal"/>
      <w:lvlText w:val="%1.%2.%3.%4."/>
      <w:lvlJc w:val="left"/>
      <w:pPr>
        <w:ind w:left="1506" w:hanging="1080"/>
      </w:pPr>
      <w:rPr>
        <w:rFonts w:hint="default"/>
        <w:i/>
      </w:rPr>
    </w:lvl>
    <w:lvl w:ilvl="4">
      <w:start w:val="1"/>
      <w:numFmt w:val="decimal"/>
      <w:lvlText w:val="%1.%2.%3.%4.%5."/>
      <w:lvlJc w:val="left"/>
      <w:pPr>
        <w:ind w:left="1648" w:hanging="1080"/>
      </w:pPr>
      <w:rPr>
        <w:rFonts w:hint="default"/>
        <w:i/>
      </w:rPr>
    </w:lvl>
    <w:lvl w:ilvl="5">
      <w:start w:val="1"/>
      <w:numFmt w:val="decimal"/>
      <w:lvlText w:val="%1.%2.%3.%4.%5.%6."/>
      <w:lvlJc w:val="left"/>
      <w:pPr>
        <w:ind w:left="2150" w:hanging="1440"/>
      </w:pPr>
      <w:rPr>
        <w:rFonts w:hint="default"/>
        <w:i/>
      </w:rPr>
    </w:lvl>
    <w:lvl w:ilvl="6">
      <w:start w:val="1"/>
      <w:numFmt w:val="decimal"/>
      <w:lvlText w:val="%1.%2.%3.%4.%5.%6.%7."/>
      <w:lvlJc w:val="left"/>
      <w:pPr>
        <w:ind w:left="2652" w:hanging="1800"/>
      </w:pPr>
      <w:rPr>
        <w:rFonts w:hint="default"/>
        <w:i/>
      </w:rPr>
    </w:lvl>
    <w:lvl w:ilvl="7">
      <w:start w:val="1"/>
      <w:numFmt w:val="decimal"/>
      <w:lvlText w:val="%1.%2.%3.%4.%5.%6.%7.%8."/>
      <w:lvlJc w:val="left"/>
      <w:pPr>
        <w:ind w:left="2794" w:hanging="1800"/>
      </w:pPr>
      <w:rPr>
        <w:rFonts w:hint="default"/>
        <w:i/>
      </w:rPr>
    </w:lvl>
    <w:lvl w:ilvl="8">
      <w:start w:val="1"/>
      <w:numFmt w:val="decimal"/>
      <w:lvlText w:val="%1.%2.%3.%4.%5.%6.%7.%8.%9."/>
      <w:lvlJc w:val="left"/>
      <w:pPr>
        <w:ind w:left="3296" w:hanging="2160"/>
      </w:pPr>
      <w:rPr>
        <w:rFonts w:hint="default"/>
        <w:i/>
      </w:rPr>
    </w:lvl>
  </w:abstractNum>
  <w:abstractNum w:abstractNumId="5">
    <w:nsid w:val="781E73D8"/>
    <w:multiLevelType w:val="multilevel"/>
    <w:tmpl w:val="ABDA63EE"/>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6">
    <w:nsid w:val="7E513E06"/>
    <w:multiLevelType w:val="hybridMultilevel"/>
    <w:tmpl w:val="AE6CD112"/>
    <w:lvl w:ilvl="0" w:tplc="3E5488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77627C"/>
    <w:multiLevelType w:val="hybridMultilevel"/>
    <w:tmpl w:val="BE7E8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5B"/>
    <w:rsid w:val="00000BB1"/>
    <w:rsid w:val="000151D9"/>
    <w:rsid w:val="00016E84"/>
    <w:rsid w:val="0002453C"/>
    <w:rsid w:val="00067505"/>
    <w:rsid w:val="000D5659"/>
    <w:rsid w:val="000D5CD9"/>
    <w:rsid w:val="000D638F"/>
    <w:rsid w:val="00105C9C"/>
    <w:rsid w:val="00106ECF"/>
    <w:rsid w:val="00127CC2"/>
    <w:rsid w:val="00131770"/>
    <w:rsid w:val="001677CE"/>
    <w:rsid w:val="00174EEA"/>
    <w:rsid w:val="00182301"/>
    <w:rsid w:val="001831F0"/>
    <w:rsid w:val="00185F27"/>
    <w:rsid w:val="001B3B4C"/>
    <w:rsid w:val="001C2D9E"/>
    <w:rsid w:val="001E3C05"/>
    <w:rsid w:val="001E50E2"/>
    <w:rsid w:val="002042C1"/>
    <w:rsid w:val="00230B62"/>
    <w:rsid w:val="00251B23"/>
    <w:rsid w:val="00254F88"/>
    <w:rsid w:val="002559A9"/>
    <w:rsid w:val="0026399D"/>
    <w:rsid w:val="0026496D"/>
    <w:rsid w:val="00286403"/>
    <w:rsid w:val="00291084"/>
    <w:rsid w:val="002A7B1A"/>
    <w:rsid w:val="002B2882"/>
    <w:rsid w:val="002F6264"/>
    <w:rsid w:val="00300A23"/>
    <w:rsid w:val="00304A20"/>
    <w:rsid w:val="00307F04"/>
    <w:rsid w:val="003273F1"/>
    <w:rsid w:val="00342016"/>
    <w:rsid w:val="003530AB"/>
    <w:rsid w:val="00371511"/>
    <w:rsid w:val="003740DB"/>
    <w:rsid w:val="00380852"/>
    <w:rsid w:val="00385863"/>
    <w:rsid w:val="003C2773"/>
    <w:rsid w:val="003C3ED7"/>
    <w:rsid w:val="003D3C84"/>
    <w:rsid w:val="0040087C"/>
    <w:rsid w:val="00431910"/>
    <w:rsid w:val="00490880"/>
    <w:rsid w:val="004B1C0C"/>
    <w:rsid w:val="004D013B"/>
    <w:rsid w:val="004D1503"/>
    <w:rsid w:val="004E190F"/>
    <w:rsid w:val="004F31D3"/>
    <w:rsid w:val="005066BF"/>
    <w:rsid w:val="0051750F"/>
    <w:rsid w:val="0052093B"/>
    <w:rsid w:val="00542922"/>
    <w:rsid w:val="00550A90"/>
    <w:rsid w:val="0055798B"/>
    <w:rsid w:val="0056388A"/>
    <w:rsid w:val="005935E2"/>
    <w:rsid w:val="00593E98"/>
    <w:rsid w:val="005A4761"/>
    <w:rsid w:val="005A5E45"/>
    <w:rsid w:val="005B07B7"/>
    <w:rsid w:val="005B715B"/>
    <w:rsid w:val="005B7ED2"/>
    <w:rsid w:val="005D0F44"/>
    <w:rsid w:val="005E5C14"/>
    <w:rsid w:val="005F6344"/>
    <w:rsid w:val="00615023"/>
    <w:rsid w:val="00631467"/>
    <w:rsid w:val="006316BB"/>
    <w:rsid w:val="00647EF3"/>
    <w:rsid w:val="006A0222"/>
    <w:rsid w:val="006B1D92"/>
    <w:rsid w:val="006B53EF"/>
    <w:rsid w:val="006C09A0"/>
    <w:rsid w:val="006C7F81"/>
    <w:rsid w:val="006D7580"/>
    <w:rsid w:val="006F51B7"/>
    <w:rsid w:val="007040B2"/>
    <w:rsid w:val="00706727"/>
    <w:rsid w:val="00713D9F"/>
    <w:rsid w:val="00743B57"/>
    <w:rsid w:val="00744FC1"/>
    <w:rsid w:val="00754D21"/>
    <w:rsid w:val="0075704B"/>
    <w:rsid w:val="007642C1"/>
    <w:rsid w:val="00780BAC"/>
    <w:rsid w:val="007C791F"/>
    <w:rsid w:val="007E2A53"/>
    <w:rsid w:val="00827C5F"/>
    <w:rsid w:val="0083154E"/>
    <w:rsid w:val="00846DFB"/>
    <w:rsid w:val="00867A4E"/>
    <w:rsid w:val="00871498"/>
    <w:rsid w:val="008A76B6"/>
    <w:rsid w:val="008B1C91"/>
    <w:rsid w:val="008D0A0F"/>
    <w:rsid w:val="008D17A4"/>
    <w:rsid w:val="008D2996"/>
    <w:rsid w:val="009317DD"/>
    <w:rsid w:val="00932A0D"/>
    <w:rsid w:val="009339C3"/>
    <w:rsid w:val="0093408D"/>
    <w:rsid w:val="00950E37"/>
    <w:rsid w:val="00962CBD"/>
    <w:rsid w:val="00967434"/>
    <w:rsid w:val="00980362"/>
    <w:rsid w:val="00983905"/>
    <w:rsid w:val="009B585F"/>
    <w:rsid w:val="009C75F5"/>
    <w:rsid w:val="009D7719"/>
    <w:rsid w:val="009E385B"/>
    <w:rsid w:val="009F6785"/>
    <w:rsid w:val="00A04E71"/>
    <w:rsid w:val="00A058EB"/>
    <w:rsid w:val="00A1209F"/>
    <w:rsid w:val="00A12A3D"/>
    <w:rsid w:val="00A25E1C"/>
    <w:rsid w:val="00A3249E"/>
    <w:rsid w:val="00A50E63"/>
    <w:rsid w:val="00A511FF"/>
    <w:rsid w:val="00A55521"/>
    <w:rsid w:val="00A6286C"/>
    <w:rsid w:val="00A779AB"/>
    <w:rsid w:val="00AB5A79"/>
    <w:rsid w:val="00AD2EA6"/>
    <w:rsid w:val="00AE7513"/>
    <w:rsid w:val="00AF006E"/>
    <w:rsid w:val="00B44746"/>
    <w:rsid w:val="00B51D06"/>
    <w:rsid w:val="00B717A4"/>
    <w:rsid w:val="00B80B1D"/>
    <w:rsid w:val="00B8739A"/>
    <w:rsid w:val="00B8776C"/>
    <w:rsid w:val="00BA28A5"/>
    <w:rsid w:val="00C01BF5"/>
    <w:rsid w:val="00C3405F"/>
    <w:rsid w:val="00C35514"/>
    <w:rsid w:val="00C42947"/>
    <w:rsid w:val="00C44705"/>
    <w:rsid w:val="00C5509F"/>
    <w:rsid w:val="00C57EA6"/>
    <w:rsid w:val="00C61E1C"/>
    <w:rsid w:val="00C6598B"/>
    <w:rsid w:val="00C919C0"/>
    <w:rsid w:val="00CC5D72"/>
    <w:rsid w:val="00CE0F19"/>
    <w:rsid w:val="00CE65BF"/>
    <w:rsid w:val="00D00A9C"/>
    <w:rsid w:val="00D47D73"/>
    <w:rsid w:val="00D5731D"/>
    <w:rsid w:val="00D602F4"/>
    <w:rsid w:val="00D71CBD"/>
    <w:rsid w:val="00D74B06"/>
    <w:rsid w:val="00D803CA"/>
    <w:rsid w:val="00D875CE"/>
    <w:rsid w:val="00DB5CB1"/>
    <w:rsid w:val="00DC6B0A"/>
    <w:rsid w:val="00DD16ED"/>
    <w:rsid w:val="00DD24A0"/>
    <w:rsid w:val="00DD5052"/>
    <w:rsid w:val="00DE29C0"/>
    <w:rsid w:val="00DF2324"/>
    <w:rsid w:val="00DF7909"/>
    <w:rsid w:val="00E01E66"/>
    <w:rsid w:val="00E0572C"/>
    <w:rsid w:val="00E2070B"/>
    <w:rsid w:val="00E316D4"/>
    <w:rsid w:val="00E33761"/>
    <w:rsid w:val="00E54C29"/>
    <w:rsid w:val="00E57836"/>
    <w:rsid w:val="00E7678D"/>
    <w:rsid w:val="00EB3A7E"/>
    <w:rsid w:val="00EC211F"/>
    <w:rsid w:val="00EC3DB7"/>
    <w:rsid w:val="00EC6AA0"/>
    <w:rsid w:val="00EC7648"/>
    <w:rsid w:val="00ED79AC"/>
    <w:rsid w:val="00EE30E2"/>
    <w:rsid w:val="00F0470D"/>
    <w:rsid w:val="00F16479"/>
    <w:rsid w:val="00F2043F"/>
    <w:rsid w:val="00F236AE"/>
    <w:rsid w:val="00F26CD4"/>
    <w:rsid w:val="00F348EB"/>
    <w:rsid w:val="00F6052D"/>
    <w:rsid w:val="00F6317E"/>
    <w:rsid w:val="00F6660B"/>
    <w:rsid w:val="00F97E9E"/>
    <w:rsid w:val="00FC12D5"/>
    <w:rsid w:val="00FC493A"/>
    <w:rsid w:val="00FD48E4"/>
    <w:rsid w:val="00FE2696"/>
    <w:rsid w:val="00FF25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9E385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85B"/>
    <w:rPr>
      <w:rFonts w:ascii="Times New Roman" w:eastAsia="Times New Roman" w:hAnsi="Times New Roman" w:cs="Times New Roman"/>
      <w:b/>
      <w:bCs/>
      <w:kern w:val="36"/>
      <w:sz w:val="48"/>
      <w:szCs w:val="48"/>
    </w:rPr>
  </w:style>
  <w:style w:type="character" w:customStyle="1" w:styleId="ng-binding">
    <w:name w:val="ng-binding"/>
    <w:basedOn w:val="DefaultParagraphFont"/>
    <w:rsid w:val="009E385B"/>
  </w:style>
  <w:style w:type="paragraph" w:styleId="ListParagraph">
    <w:name w:val="List Paragraph"/>
    <w:basedOn w:val="Normal"/>
    <w:uiPriority w:val="34"/>
    <w:qFormat/>
    <w:rsid w:val="00713D9F"/>
    <w:pPr>
      <w:ind w:left="720"/>
      <w:contextualSpacing/>
    </w:pPr>
  </w:style>
  <w:style w:type="character" w:styleId="Hyperlink">
    <w:name w:val="Hyperlink"/>
    <w:basedOn w:val="DefaultParagraphFont"/>
    <w:uiPriority w:val="99"/>
    <w:semiHidden/>
    <w:unhideWhenUsed/>
    <w:rsid w:val="00780BAC"/>
    <w:rPr>
      <w:color w:val="0000FF"/>
      <w:u w:val="single"/>
    </w:rPr>
  </w:style>
  <w:style w:type="table" w:styleId="TableGrid">
    <w:name w:val="Table Grid"/>
    <w:basedOn w:val="TableNormal"/>
    <w:uiPriority w:val="59"/>
    <w:rsid w:val="00DD50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inomial">
    <w:name w:val="binomial"/>
    <w:basedOn w:val="DefaultParagraphFont"/>
    <w:rsid w:val="003530AB"/>
  </w:style>
  <w:style w:type="paragraph" w:styleId="BalloonText">
    <w:name w:val="Balloon Text"/>
    <w:basedOn w:val="Normal"/>
    <w:link w:val="BalloonTextChar"/>
    <w:uiPriority w:val="99"/>
    <w:semiHidden/>
    <w:unhideWhenUsed/>
    <w:rsid w:val="00304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A20"/>
    <w:rPr>
      <w:rFonts w:ascii="Segoe UI" w:hAnsi="Segoe UI" w:cs="Segoe UI"/>
      <w:sz w:val="18"/>
      <w:szCs w:val="18"/>
    </w:rPr>
  </w:style>
  <w:style w:type="paragraph" w:styleId="Header">
    <w:name w:val="header"/>
    <w:basedOn w:val="Normal"/>
    <w:link w:val="HeaderChar"/>
    <w:uiPriority w:val="99"/>
    <w:unhideWhenUsed/>
    <w:rsid w:val="00E54C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4C29"/>
  </w:style>
  <w:style w:type="paragraph" w:styleId="Footer">
    <w:name w:val="footer"/>
    <w:basedOn w:val="Normal"/>
    <w:link w:val="FooterChar"/>
    <w:uiPriority w:val="99"/>
    <w:unhideWhenUsed/>
    <w:rsid w:val="00E54C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4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9E385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85B"/>
    <w:rPr>
      <w:rFonts w:ascii="Times New Roman" w:eastAsia="Times New Roman" w:hAnsi="Times New Roman" w:cs="Times New Roman"/>
      <w:b/>
      <w:bCs/>
      <w:kern w:val="36"/>
      <w:sz w:val="48"/>
      <w:szCs w:val="48"/>
    </w:rPr>
  </w:style>
  <w:style w:type="character" w:customStyle="1" w:styleId="ng-binding">
    <w:name w:val="ng-binding"/>
    <w:basedOn w:val="DefaultParagraphFont"/>
    <w:rsid w:val="009E385B"/>
  </w:style>
  <w:style w:type="paragraph" w:styleId="ListParagraph">
    <w:name w:val="List Paragraph"/>
    <w:basedOn w:val="Normal"/>
    <w:uiPriority w:val="34"/>
    <w:qFormat/>
    <w:rsid w:val="00713D9F"/>
    <w:pPr>
      <w:ind w:left="720"/>
      <w:contextualSpacing/>
    </w:pPr>
  </w:style>
  <w:style w:type="character" w:styleId="Hyperlink">
    <w:name w:val="Hyperlink"/>
    <w:basedOn w:val="DefaultParagraphFont"/>
    <w:uiPriority w:val="99"/>
    <w:semiHidden/>
    <w:unhideWhenUsed/>
    <w:rsid w:val="00780BAC"/>
    <w:rPr>
      <w:color w:val="0000FF"/>
      <w:u w:val="single"/>
    </w:rPr>
  </w:style>
  <w:style w:type="table" w:styleId="TableGrid">
    <w:name w:val="Table Grid"/>
    <w:basedOn w:val="TableNormal"/>
    <w:uiPriority w:val="59"/>
    <w:rsid w:val="00DD50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inomial">
    <w:name w:val="binomial"/>
    <w:basedOn w:val="DefaultParagraphFont"/>
    <w:rsid w:val="003530AB"/>
  </w:style>
  <w:style w:type="paragraph" w:styleId="BalloonText">
    <w:name w:val="Balloon Text"/>
    <w:basedOn w:val="Normal"/>
    <w:link w:val="BalloonTextChar"/>
    <w:uiPriority w:val="99"/>
    <w:semiHidden/>
    <w:unhideWhenUsed/>
    <w:rsid w:val="00304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A20"/>
    <w:rPr>
      <w:rFonts w:ascii="Segoe UI" w:hAnsi="Segoe UI" w:cs="Segoe UI"/>
      <w:sz w:val="18"/>
      <w:szCs w:val="18"/>
    </w:rPr>
  </w:style>
  <w:style w:type="paragraph" w:styleId="Header">
    <w:name w:val="header"/>
    <w:basedOn w:val="Normal"/>
    <w:link w:val="HeaderChar"/>
    <w:uiPriority w:val="99"/>
    <w:unhideWhenUsed/>
    <w:rsid w:val="00E54C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4C29"/>
  </w:style>
  <w:style w:type="paragraph" w:styleId="Footer">
    <w:name w:val="footer"/>
    <w:basedOn w:val="Normal"/>
    <w:link w:val="FooterChar"/>
    <w:uiPriority w:val="99"/>
    <w:unhideWhenUsed/>
    <w:rsid w:val="00E54C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4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8872">
      <w:bodyDiv w:val="1"/>
      <w:marLeft w:val="0"/>
      <w:marRight w:val="0"/>
      <w:marTop w:val="0"/>
      <w:marBottom w:val="0"/>
      <w:divBdr>
        <w:top w:val="none" w:sz="0" w:space="0" w:color="auto"/>
        <w:left w:val="none" w:sz="0" w:space="0" w:color="auto"/>
        <w:bottom w:val="none" w:sz="0" w:space="0" w:color="auto"/>
        <w:right w:val="none" w:sz="0" w:space="0" w:color="auto"/>
      </w:divBdr>
    </w:div>
    <w:div w:id="76257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s://scialert.net/fulltextmobile/?doi=je.2011.365.37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scialert.net/fulltextmobile/?doi=je.2011.365.374" TargetMode="External"/><Relationship Id="rId2" Type="http://schemas.openxmlformats.org/officeDocument/2006/relationships/numbering" Target="numbering.xml"/><Relationship Id="rId16" Type="http://schemas.openxmlformats.org/officeDocument/2006/relationships/hyperlink" Target="https://scialert.net/fulltextmobile/?doi=je.2011.365.3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ialert.net/fulltextmobile/?doi=je.2011.365.374"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s://en.wikipedia.org/w/index.php?title=Karl_Eduard_Lindeman&amp;action=edit&amp;redlink=1" TargetMode="External"/><Relationship Id="rId19" Type="http://schemas.openxmlformats.org/officeDocument/2006/relationships/hyperlink" Target="https://scialert.net/fulltextmobile/?doi=je.2011.365.374" TargetMode="External"/><Relationship Id="rId4" Type="http://schemas.microsoft.com/office/2007/relationships/stylesWithEffects" Target="stylesWithEffects.xml"/><Relationship Id="rId9" Type="http://schemas.openxmlformats.org/officeDocument/2006/relationships/hyperlink" Target="https://en.wikipedia.org/w/index.php?title=Karl_Eduard_Lindeman&amp;action=edit&amp;redlink=1" TargetMode="Externa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6FB7-157C-4D6C-AF36-0C21312B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3711</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Dr_Nabil</dc:creator>
  <cp:lastModifiedBy>GIGABYTE</cp:lastModifiedBy>
  <cp:revision>2</cp:revision>
  <cp:lastPrinted>2020-02-03T14:26:00Z</cp:lastPrinted>
  <dcterms:created xsi:type="dcterms:W3CDTF">2020-02-12T11:44:00Z</dcterms:created>
  <dcterms:modified xsi:type="dcterms:W3CDTF">2020-02-12T11:44:00Z</dcterms:modified>
</cp:coreProperties>
</file>